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F2CD" w14:textId="77777777" w:rsidR="00F26BA0" w:rsidRDefault="00A041FF">
      <w:pPr>
        <w:spacing w:after="0" w:line="259" w:lineRule="auto"/>
        <w:ind w:left="0" w:firstLine="0"/>
        <w:jc w:val="right"/>
      </w:pPr>
      <w:r>
        <w:rPr>
          <w:rFonts w:ascii="Verdana" w:eastAsia="Verdana" w:hAnsi="Verdana" w:cs="Verdana"/>
          <w:sz w:val="36"/>
        </w:rPr>
        <w:t xml:space="preserve"> </w:t>
      </w:r>
    </w:p>
    <w:p w14:paraId="271C544D" w14:textId="77777777" w:rsidR="00F26BA0" w:rsidRDefault="00A041FF">
      <w:pPr>
        <w:spacing w:after="0" w:line="259" w:lineRule="auto"/>
        <w:ind w:left="7888" w:firstLine="0"/>
      </w:pPr>
      <w:r>
        <w:rPr>
          <w:rFonts w:ascii="Verdana" w:eastAsia="Verdana" w:hAnsi="Verdana" w:cs="Verdana"/>
          <w:sz w:val="36"/>
        </w:rPr>
        <w:t xml:space="preserve"> </w:t>
      </w:r>
    </w:p>
    <w:p w14:paraId="04DADFCC" w14:textId="77777777" w:rsidR="00F26BA0" w:rsidRDefault="00A041FF">
      <w:pPr>
        <w:spacing w:after="0" w:line="259" w:lineRule="auto"/>
        <w:ind w:left="0" w:right="481" w:firstLine="0"/>
        <w:jc w:val="center"/>
      </w:pPr>
      <w:r>
        <w:rPr>
          <w:sz w:val="36"/>
        </w:rPr>
        <w:t xml:space="preserve">SAFETY DATA SHEET </w:t>
      </w:r>
    </w:p>
    <w:p w14:paraId="5BC85612" w14:textId="77777777" w:rsidR="00F26BA0" w:rsidRDefault="00A041FF">
      <w:pPr>
        <w:spacing w:after="0" w:line="259" w:lineRule="auto"/>
        <w:ind w:left="0" w:right="356" w:firstLine="0"/>
        <w:jc w:val="center"/>
      </w:pPr>
      <w:r>
        <w:rPr>
          <w:sz w:val="22"/>
        </w:rPr>
        <w:t xml:space="preserve">  </w:t>
      </w:r>
    </w:p>
    <w:p w14:paraId="2F9ADCE3" w14:textId="77777777" w:rsidR="00F26BA0" w:rsidRDefault="00A041FF">
      <w:pPr>
        <w:spacing w:after="105" w:line="259" w:lineRule="auto"/>
        <w:ind w:left="0" w:right="416" w:firstLine="0"/>
        <w:jc w:val="center"/>
      </w:pPr>
      <w:r>
        <w:rPr>
          <w:sz w:val="22"/>
        </w:rPr>
        <w:t xml:space="preserve"> </w:t>
      </w:r>
    </w:p>
    <w:p w14:paraId="6318BCF7" w14:textId="77777777" w:rsidR="00F26BA0" w:rsidRDefault="00B301B0">
      <w:pPr>
        <w:spacing w:after="0" w:line="259" w:lineRule="auto"/>
        <w:ind w:left="0" w:right="481" w:firstLine="0"/>
        <w:jc w:val="center"/>
      </w:pPr>
      <w:r>
        <w:rPr>
          <w:b/>
          <w:sz w:val="36"/>
        </w:rPr>
        <w:t>MC-1360</w:t>
      </w:r>
    </w:p>
    <w:p w14:paraId="47163B07" w14:textId="77777777" w:rsidR="00B301B0" w:rsidRDefault="00A041FF" w:rsidP="00B301B0">
      <w:pPr>
        <w:tabs>
          <w:tab w:val="center" w:pos="7890"/>
          <w:tab w:val="center" w:pos="8954"/>
        </w:tabs>
        <w:spacing w:after="0" w:line="259" w:lineRule="auto"/>
        <w:ind w:left="0" w:firstLine="0"/>
        <w:rPr>
          <w:sz w:val="16"/>
        </w:rPr>
      </w:pPr>
      <w:r>
        <w:rPr>
          <w:rFonts w:ascii="Calibri" w:eastAsia="Calibri" w:hAnsi="Calibri" w:cs="Calibri"/>
          <w:sz w:val="22"/>
        </w:rPr>
        <w:tab/>
      </w:r>
      <w:r>
        <w:rPr>
          <w:sz w:val="24"/>
        </w:rPr>
        <w:t xml:space="preserve"> </w:t>
      </w:r>
      <w:r>
        <w:rPr>
          <w:sz w:val="24"/>
        </w:rPr>
        <w:tab/>
      </w:r>
    </w:p>
    <w:p w14:paraId="3AE35994" w14:textId="3D2F94F7" w:rsidR="00F26BA0" w:rsidRDefault="00A00FC2" w:rsidP="00B301B0">
      <w:pPr>
        <w:spacing w:after="0" w:line="259" w:lineRule="auto"/>
        <w:ind w:left="7266" w:firstLine="0"/>
      </w:pPr>
      <w:r>
        <w:rPr>
          <w:sz w:val="16"/>
        </w:rPr>
        <w:t xml:space="preserve">Revision Date:  </w:t>
      </w:r>
      <w:r w:rsidR="00B301B0">
        <w:rPr>
          <w:sz w:val="16"/>
        </w:rPr>
        <w:t>0</w:t>
      </w:r>
      <w:r w:rsidR="00D35581">
        <w:rPr>
          <w:sz w:val="16"/>
        </w:rPr>
        <w:t>1-17-2021</w:t>
      </w:r>
    </w:p>
    <w:tbl>
      <w:tblPr>
        <w:tblStyle w:val="TableGrid"/>
        <w:tblW w:w="9500" w:type="dxa"/>
        <w:tblInd w:w="0" w:type="dxa"/>
        <w:tblCellMar>
          <w:right w:w="2" w:type="dxa"/>
        </w:tblCellMar>
        <w:tblLook w:val="04A0" w:firstRow="1" w:lastRow="0" w:firstColumn="1" w:lastColumn="0" w:noHBand="0" w:noVBand="1"/>
      </w:tblPr>
      <w:tblGrid>
        <w:gridCol w:w="2881"/>
        <w:gridCol w:w="6619"/>
      </w:tblGrid>
      <w:tr w:rsidR="00F26BA0" w14:paraId="47CA01DE" w14:textId="77777777">
        <w:trPr>
          <w:trHeight w:val="40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C0C0C0"/>
            <w:vAlign w:val="bottom"/>
          </w:tcPr>
          <w:p w14:paraId="3EF05B08" w14:textId="77777777" w:rsidR="00F26BA0" w:rsidRDefault="00A041FF">
            <w:pPr>
              <w:tabs>
                <w:tab w:val="center" w:pos="7454"/>
              </w:tabs>
              <w:spacing w:after="0" w:line="259" w:lineRule="auto"/>
              <w:ind w:left="0" w:firstLine="0"/>
            </w:pPr>
            <w:r>
              <w:rPr>
                <w:sz w:val="24"/>
              </w:rPr>
              <w:t xml:space="preserve">1. COMPANY AND PRODUCT IDENTIFICATION  </w:t>
            </w:r>
            <w:r>
              <w:rPr>
                <w:sz w:val="24"/>
              </w:rPr>
              <w:tab/>
            </w:r>
            <w:r>
              <w:rPr>
                <w:b/>
                <w:color w:val="0000FF"/>
              </w:rPr>
              <w:t xml:space="preserve"> </w:t>
            </w:r>
          </w:p>
          <w:p w14:paraId="25E11AB3" w14:textId="77777777" w:rsidR="00F26BA0" w:rsidRDefault="00A041FF">
            <w:pPr>
              <w:spacing w:after="0" w:line="259" w:lineRule="auto"/>
              <w:ind w:left="0" w:firstLine="0"/>
            </w:pPr>
            <w:r>
              <w:rPr>
                <w:b/>
              </w:rPr>
              <w:t xml:space="preserve"> </w:t>
            </w:r>
          </w:p>
        </w:tc>
      </w:tr>
      <w:tr w:rsidR="00F26BA0" w14:paraId="12834670" w14:textId="77777777">
        <w:trPr>
          <w:trHeight w:val="4717"/>
        </w:trPr>
        <w:tc>
          <w:tcPr>
            <w:tcW w:w="2881" w:type="dxa"/>
            <w:tcBorders>
              <w:top w:val="single" w:sz="8" w:space="0" w:color="000000"/>
              <w:left w:val="nil"/>
              <w:bottom w:val="single" w:sz="8" w:space="0" w:color="000000"/>
              <w:right w:val="nil"/>
            </w:tcBorders>
          </w:tcPr>
          <w:p w14:paraId="2BB68E5F" w14:textId="77777777" w:rsidR="00F26BA0" w:rsidRDefault="00A041FF">
            <w:pPr>
              <w:spacing w:after="0" w:line="259" w:lineRule="auto"/>
              <w:ind w:left="0" w:firstLine="0"/>
            </w:pPr>
            <w:r>
              <w:rPr>
                <w:b/>
              </w:rPr>
              <w:t>Product Name</w:t>
            </w:r>
            <w:r>
              <w:t xml:space="preserve"> </w:t>
            </w:r>
          </w:p>
          <w:p w14:paraId="15809B7F" w14:textId="77777777" w:rsidR="00F26BA0" w:rsidRDefault="00A041FF">
            <w:pPr>
              <w:spacing w:after="24" w:line="259" w:lineRule="auto"/>
              <w:ind w:left="0" w:firstLine="0"/>
            </w:pPr>
            <w:r>
              <w:rPr>
                <w:b/>
                <w:sz w:val="16"/>
              </w:rPr>
              <w:t xml:space="preserve"> </w:t>
            </w:r>
          </w:p>
          <w:p w14:paraId="01DA0778" w14:textId="77777777" w:rsidR="00F26BA0" w:rsidRDefault="00A041FF">
            <w:pPr>
              <w:spacing w:after="0" w:line="259" w:lineRule="auto"/>
              <w:ind w:left="0" w:firstLine="0"/>
            </w:pPr>
            <w:r>
              <w:rPr>
                <w:b/>
              </w:rPr>
              <w:t xml:space="preserve">Description </w:t>
            </w:r>
          </w:p>
          <w:p w14:paraId="245D4024" w14:textId="77777777" w:rsidR="00F26BA0" w:rsidRDefault="00A041FF">
            <w:pPr>
              <w:spacing w:after="0" w:line="259" w:lineRule="auto"/>
              <w:ind w:left="0" w:firstLine="0"/>
            </w:pPr>
            <w:r>
              <w:t xml:space="preserve"> </w:t>
            </w:r>
          </w:p>
          <w:p w14:paraId="28726BBD" w14:textId="77777777" w:rsidR="00F26BA0" w:rsidRDefault="00A041FF">
            <w:pPr>
              <w:spacing w:after="0" w:line="259" w:lineRule="auto"/>
              <w:ind w:left="0" w:firstLine="0"/>
              <w:jc w:val="both"/>
            </w:pPr>
            <w:r>
              <w:rPr>
                <w:b/>
              </w:rPr>
              <w:t xml:space="preserve">Other means of Identification  </w:t>
            </w:r>
          </w:p>
          <w:p w14:paraId="489C0727" w14:textId="77777777" w:rsidR="00F26BA0" w:rsidRDefault="00A041FF">
            <w:pPr>
              <w:spacing w:after="0" w:line="259" w:lineRule="auto"/>
              <w:ind w:left="0" w:firstLine="0"/>
            </w:pPr>
            <w:r>
              <w:t xml:space="preserve"> </w:t>
            </w:r>
          </w:p>
          <w:p w14:paraId="24CB46AD" w14:textId="77777777" w:rsidR="00F26BA0" w:rsidRDefault="00A041FF">
            <w:pPr>
              <w:spacing w:after="0" w:line="259" w:lineRule="auto"/>
              <w:ind w:left="0" w:firstLine="0"/>
            </w:pPr>
            <w:r>
              <w:rPr>
                <w:b/>
              </w:rPr>
              <w:t xml:space="preserve">Recommended Use </w:t>
            </w:r>
          </w:p>
          <w:p w14:paraId="256316B8" w14:textId="77777777" w:rsidR="00F26BA0" w:rsidRDefault="00A041FF">
            <w:pPr>
              <w:spacing w:after="0" w:line="259" w:lineRule="auto"/>
              <w:ind w:left="0" w:firstLine="0"/>
            </w:pPr>
            <w:r>
              <w:t xml:space="preserve"> </w:t>
            </w:r>
          </w:p>
          <w:p w14:paraId="656B4956" w14:textId="77777777" w:rsidR="00F26BA0" w:rsidRDefault="00A041FF">
            <w:pPr>
              <w:spacing w:after="0" w:line="259" w:lineRule="auto"/>
              <w:ind w:left="0" w:firstLine="0"/>
            </w:pPr>
            <w:r>
              <w:rPr>
                <w:b/>
              </w:rPr>
              <w:t xml:space="preserve">Uses advised against </w:t>
            </w:r>
          </w:p>
          <w:p w14:paraId="5FE966CB" w14:textId="77777777" w:rsidR="00F26BA0" w:rsidRDefault="00A041FF">
            <w:pPr>
              <w:spacing w:after="21" w:line="259" w:lineRule="auto"/>
              <w:ind w:left="0" w:firstLine="0"/>
            </w:pPr>
            <w:r>
              <w:rPr>
                <w:sz w:val="16"/>
              </w:rPr>
              <w:t xml:space="preserve"> </w:t>
            </w:r>
            <w:r>
              <w:rPr>
                <w:b/>
                <w:sz w:val="16"/>
              </w:rPr>
              <w:t xml:space="preserve"> </w:t>
            </w:r>
          </w:p>
          <w:p w14:paraId="181971EF" w14:textId="77777777" w:rsidR="00F26BA0" w:rsidRDefault="00A041FF">
            <w:pPr>
              <w:spacing w:after="0" w:line="259" w:lineRule="auto"/>
              <w:ind w:left="0" w:firstLine="0"/>
            </w:pPr>
            <w:r>
              <w:rPr>
                <w:b/>
              </w:rPr>
              <w:t xml:space="preserve">Supplier Name </w:t>
            </w:r>
          </w:p>
          <w:p w14:paraId="23349ECA" w14:textId="77777777" w:rsidR="00F26BA0" w:rsidRDefault="00A041FF">
            <w:pPr>
              <w:spacing w:after="213" w:line="259" w:lineRule="auto"/>
              <w:ind w:left="0" w:firstLine="0"/>
            </w:pPr>
            <w:r>
              <w:rPr>
                <w:b/>
              </w:rPr>
              <w:t>Supplier Address</w:t>
            </w:r>
            <w:r>
              <w:t xml:space="preserve"> </w:t>
            </w:r>
          </w:p>
          <w:p w14:paraId="34BC715E" w14:textId="77777777" w:rsidR="00F26BA0" w:rsidRDefault="00A041FF">
            <w:pPr>
              <w:spacing w:after="0" w:line="259" w:lineRule="auto"/>
              <w:ind w:left="0" w:firstLine="0"/>
            </w:pPr>
            <w:r>
              <w:rPr>
                <w:b/>
              </w:rPr>
              <w:t xml:space="preserve"> </w:t>
            </w:r>
          </w:p>
          <w:p w14:paraId="3C55EFA7" w14:textId="77777777" w:rsidR="00F26BA0" w:rsidRDefault="00A041FF">
            <w:pPr>
              <w:spacing w:after="0" w:line="259" w:lineRule="auto"/>
              <w:ind w:left="0" w:firstLine="0"/>
            </w:pPr>
            <w:r>
              <w:rPr>
                <w:b/>
              </w:rPr>
              <w:t>Supplier Phone Number</w:t>
            </w:r>
            <w:r>
              <w:t xml:space="preserve">  </w:t>
            </w:r>
          </w:p>
          <w:p w14:paraId="47D79E9A" w14:textId="77777777" w:rsidR="00F26BA0" w:rsidRDefault="00A041FF">
            <w:pPr>
              <w:spacing w:after="0" w:line="259" w:lineRule="auto"/>
              <w:ind w:left="0" w:firstLine="0"/>
            </w:pPr>
            <w:r>
              <w:rPr>
                <w:b/>
              </w:rPr>
              <w:t>Supplier Fax Number</w:t>
            </w:r>
            <w:r>
              <w:t xml:space="preserve"> </w:t>
            </w:r>
          </w:p>
          <w:p w14:paraId="35EC57FB" w14:textId="77777777" w:rsidR="00F26BA0" w:rsidRDefault="00A041FF">
            <w:pPr>
              <w:spacing w:after="0" w:line="259" w:lineRule="auto"/>
              <w:ind w:left="0" w:firstLine="0"/>
            </w:pPr>
            <w:r>
              <w:rPr>
                <w:b/>
              </w:rPr>
              <w:t xml:space="preserve">Supplier Email </w:t>
            </w:r>
          </w:p>
          <w:p w14:paraId="46F81073" w14:textId="77777777" w:rsidR="00F26BA0" w:rsidRDefault="00A041FF">
            <w:pPr>
              <w:spacing w:after="0" w:line="259" w:lineRule="auto"/>
              <w:ind w:left="0" w:firstLine="0"/>
            </w:pPr>
            <w:r>
              <w:rPr>
                <w:b/>
              </w:rPr>
              <w:t xml:space="preserve">Emergency Phone Number </w:t>
            </w:r>
          </w:p>
          <w:p w14:paraId="359BE491" w14:textId="77777777" w:rsidR="00F26BA0" w:rsidRDefault="00A041FF">
            <w:pPr>
              <w:spacing w:after="0" w:line="259" w:lineRule="auto"/>
              <w:ind w:left="0" w:firstLine="0"/>
            </w:pPr>
            <w:r>
              <w:t xml:space="preserve"> </w:t>
            </w:r>
          </w:p>
          <w:p w14:paraId="389C71E2" w14:textId="77777777" w:rsidR="00F26BA0" w:rsidRDefault="00A041FF">
            <w:pPr>
              <w:spacing w:after="0" w:line="259" w:lineRule="auto"/>
              <w:ind w:left="0" w:firstLine="0"/>
            </w:pPr>
            <w:r>
              <w:t xml:space="preserve"> </w:t>
            </w:r>
          </w:p>
        </w:tc>
        <w:tc>
          <w:tcPr>
            <w:tcW w:w="6619" w:type="dxa"/>
            <w:tcBorders>
              <w:top w:val="single" w:sz="8" w:space="0" w:color="000000"/>
              <w:left w:val="nil"/>
              <w:bottom w:val="single" w:sz="8" w:space="0" w:color="000000"/>
              <w:right w:val="nil"/>
            </w:tcBorders>
          </w:tcPr>
          <w:p w14:paraId="64C9B175" w14:textId="77777777" w:rsidR="00F26BA0" w:rsidRDefault="00B301B0">
            <w:pPr>
              <w:spacing w:after="168" w:line="259" w:lineRule="auto"/>
              <w:ind w:left="0" w:firstLine="0"/>
            </w:pPr>
            <w:r>
              <w:t>MC-1360</w:t>
            </w:r>
          </w:p>
          <w:p w14:paraId="28A9C4D9" w14:textId="77777777" w:rsidR="00F26BA0" w:rsidRDefault="00A041FF">
            <w:pPr>
              <w:spacing w:after="211" w:line="259" w:lineRule="auto"/>
              <w:ind w:left="0" w:firstLine="0"/>
            </w:pPr>
            <w:r>
              <w:t xml:space="preserve">Tan powder with fermentation odor. </w:t>
            </w:r>
          </w:p>
          <w:p w14:paraId="13F18F87" w14:textId="77777777" w:rsidR="00F26BA0" w:rsidRDefault="00A041FF">
            <w:pPr>
              <w:spacing w:after="213" w:line="259" w:lineRule="auto"/>
              <w:ind w:left="0" w:firstLine="0"/>
            </w:pPr>
            <w:r>
              <w:t xml:space="preserve">None </w:t>
            </w:r>
          </w:p>
          <w:p w14:paraId="351BE797" w14:textId="77777777" w:rsidR="00F26BA0" w:rsidRDefault="009515E5">
            <w:pPr>
              <w:spacing w:after="213" w:line="259" w:lineRule="auto"/>
              <w:ind w:left="0" w:firstLine="0"/>
            </w:pPr>
            <w:r>
              <w:t xml:space="preserve">Inhibit sulfide production and release. </w:t>
            </w:r>
            <w:r w:rsidR="00A041FF">
              <w:t xml:space="preserve">Bacterial component for various treatments </w:t>
            </w:r>
          </w:p>
          <w:p w14:paraId="0A905284" w14:textId="77777777" w:rsidR="00F26BA0" w:rsidRDefault="00A041FF">
            <w:pPr>
              <w:spacing w:after="165" w:line="259" w:lineRule="auto"/>
              <w:ind w:left="0" w:firstLine="0"/>
            </w:pPr>
            <w:r>
              <w:t xml:space="preserve">No information available </w:t>
            </w:r>
          </w:p>
          <w:p w14:paraId="5DBA5071" w14:textId="77777777" w:rsidR="00F26BA0" w:rsidRDefault="00B301B0">
            <w:pPr>
              <w:spacing w:after="0" w:line="259" w:lineRule="auto"/>
              <w:ind w:left="0" w:firstLine="0"/>
            </w:pPr>
            <w:r>
              <w:t>Meitler Consulting, Inc</w:t>
            </w:r>
          </w:p>
          <w:p w14:paraId="4FACEB9F" w14:textId="77777777" w:rsidR="00F26BA0" w:rsidRDefault="00B301B0">
            <w:pPr>
              <w:spacing w:after="0" w:line="259" w:lineRule="auto"/>
              <w:ind w:left="0" w:firstLine="0"/>
            </w:pPr>
            <w:r>
              <w:t>16979 Chieftain Road</w:t>
            </w:r>
            <w:r w:rsidR="00A041FF">
              <w:t xml:space="preserve"> </w:t>
            </w:r>
          </w:p>
          <w:p w14:paraId="37D8142B" w14:textId="77777777" w:rsidR="00F26BA0" w:rsidRDefault="00B301B0">
            <w:pPr>
              <w:spacing w:after="209" w:line="259" w:lineRule="auto"/>
              <w:ind w:left="0" w:firstLine="0"/>
            </w:pPr>
            <w:r>
              <w:t>Tonganoxie, KS 66086</w:t>
            </w:r>
          </w:p>
          <w:p w14:paraId="778A948D" w14:textId="77777777" w:rsidR="00F26BA0" w:rsidRDefault="00C968CE">
            <w:pPr>
              <w:spacing w:after="0" w:line="241" w:lineRule="auto"/>
              <w:ind w:left="0" w:right="4697" w:firstLine="0"/>
            </w:pPr>
            <w:r>
              <w:t>+1 (</w:t>
            </w:r>
            <w:r w:rsidR="00B301B0">
              <w:t>913</w:t>
            </w:r>
            <w:r>
              <w:t xml:space="preserve">) </w:t>
            </w:r>
            <w:r w:rsidR="00B301B0">
              <w:t>422-9339</w:t>
            </w:r>
            <w:r w:rsidR="00A041FF">
              <w:rPr>
                <w:b/>
              </w:rPr>
              <w:t xml:space="preserve"> </w:t>
            </w:r>
            <w:r>
              <w:t>+1 (</w:t>
            </w:r>
            <w:r w:rsidR="00B301B0">
              <w:t>913) 845-2950</w:t>
            </w:r>
          </w:p>
          <w:p w14:paraId="1A71EABF" w14:textId="77777777" w:rsidR="00F26BA0" w:rsidRDefault="00B301B0">
            <w:pPr>
              <w:spacing w:after="0" w:line="259" w:lineRule="auto"/>
              <w:ind w:left="0" w:firstLine="0"/>
            </w:pPr>
            <w:r>
              <w:rPr>
                <w:color w:val="0000FF"/>
                <w:u w:val="single" w:color="0000FF"/>
              </w:rPr>
              <w:t>orders@mciclay.com</w:t>
            </w:r>
          </w:p>
          <w:p w14:paraId="1F476F3D" w14:textId="77777777" w:rsidR="00F26BA0" w:rsidRDefault="00C968CE">
            <w:pPr>
              <w:spacing w:after="0" w:line="259" w:lineRule="auto"/>
              <w:ind w:left="0" w:firstLine="0"/>
            </w:pPr>
            <w:r>
              <w:t>+1 (800) 692 5307</w:t>
            </w:r>
            <w:r w:rsidR="00A041FF">
              <w:t xml:space="preserve"> </w:t>
            </w:r>
          </w:p>
        </w:tc>
      </w:tr>
      <w:tr w:rsidR="00F26BA0" w14:paraId="3BFDA403" w14:textId="77777777">
        <w:trPr>
          <w:trHeight w:val="40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C0C0C0"/>
          </w:tcPr>
          <w:p w14:paraId="5131F0E8" w14:textId="77777777" w:rsidR="00F26BA0" w:rsidRDefault="00A041FF">
            <w:pPr>
              <w:spacing w:after="0" w:line="259" w:lineRule="auto"/>
              <w:ind w:left="0" w:firstLine="0"/>
            </w:pPr>
            <w:r>
              <w:t xml:space="preserve"> </w:t>
            </w:r>
          </w:p>
          <w:p w14:paraId="03F3D34B" w14:textId="77777777" w:rsidR="00F26BA0" w:rsidRDefault="00A041FF">
            <w:pPr>
              <w:spacing w:after="0" w:line="259" w:lineRule="auto"/>
              <w:ind w:left="0" w:firstLine="0"/>
            </w:pPr>
            <w:r>
              <w:rPr>
                <w:b/>
              </w:rPr>
              <w:t xml:space="preserve"> </w:t>
            </w:r>
            <w:r>
              <w:rPr>
                <w:sz w:val="24"/>
              </w:rPr>
              <w:t xml:space="preserve">2. HAZARDS IDENTIFICATION </w:t>
            </w:r>
          </w:p>
        </w:tc>
      </w:tr>
    </w:tbl>
    <w:p w14:paraId="0C89D0AC" w14:textId="77777777" w:rsidR="00F26BA0" w:rsidRDefault="00A041FF">
      <w:pPr>
        <w:spacing w:after="0" w:line="259" w:lineRule="auto"/>
        <w:ind w:left="0" w:firstLine="0"/>
      </w:pPr>
      <w:r>
        <w:t xml:space="preserve"> </w:t>
      </w:r>
    </w:p>
    <w:p w14:paraId="1E171833" w14:textId="77777777" w:rsidR="00F26BA0" w:rsidRDefault="00A041FF">
      <w:pPr>
        <w:spacing w:after="0" w:line="259" w:lineRule="auto"/>
        <w:ind w:left="0" w:firstLine="0"/>
      </w:pPr>
      <w:r>
        <w:t xml:space="preserve"> </w:t>
      </w:r>
    </w:p>
    <w:p w14:paraId="77081B77" w14:textId="77777777" w:rsidR="00F26BA0" w:rsidRDefault="00A041FF">
      <w:pPr>
        <w:pStyle w:val="Heading1"/>
        <w:pBdr>
          <w:top w:val="none" w:sz="0" w:space="0" w:color="auto"/>
          <w:left w:val="none" w:sz="0" w:space="0" w:color="auto"/>
          <w:bottom w:val="none" w:sz="0" w:space="0" w:color="auto"/>
          <w:right w:val="none" w:sz="0" w:space="0" w:color="auto"/>
        </w:pBdr>
        <w:shd w:val="clear" w:color="auto" w:fill="auto"/>
        <w:spacing w:line="252" w:lineRule="auto"/>
        <w:ind w:left="-5"/>
      </w:pPr>
      <w:r>
        <w:rPr>
          <w:sz w:val="20"/>
        </w:rPr>
        <w:t xml:space="preserve"> </w:t>
      </w:r>
      <w:r>
        <w:rPr>
          <w:b/>
          <w:sz w:val="20"/>
          <w:u w:val="single" w:color="000000"/>
        </w:rPr>
        <w:t>Classification</w:t>
      </w:r>
      <w:r>
        <w:rPr>
          <w:b/>
          <w:sz w:val="20"/>
        </w:rPr>
        <w:t xml:space="preserve"> </w:t>
      </w:r>
    </w:p>
    <w:p w14:paraId="0D129440" w14:textId="77777777" w:rsidR="00F26BA0" w:rsidRDefault="00A041FF">
      <w:pPr>
        <w:spacing w:after="0" w:line="259" w:lineRule="auto"/>
        <w:ind w:left="0" w:firstLine="0"/>
      </w:pPr>
      <w:r>
        <w:t xml:space="preserve"> </w:t>
      </w:r>
    </w:p>
    <w:p w14:paraId="1CCE2402" w14:textId="77777777" w:rsidR="00F26BA0" w:rsidRDefault="00A041FF">
      <w:pPr>
        <w:ind w:left="-5" w:right="479"/>
      </w:pPr>
      <w:r>
        <w:t xml:space="preserve">This product is not considered hazardous by the 2012 OSHA Hazard Communication Standard (29 CFR 1910.1200) </w:t>
      </w:r>
    </w:p>
    <w:p w14:paraId="2B482284" w14:textId="77777777" w:rsidR="00F26BA0" w:rsidRDefault="00A041FF">
      <w:pPr>
        <w:spacing w:after="0" w:line="259" w:lineRule="auto"/>
        <w:ind w:left="0" w:firstLine="0"/>
      </w:pPr>
      <w:r>
        <w:rPr>
          <w:b/>
        </w:rPr>
        <w:t xml:space="preserve"> </w:t>
      </w:r>
    </w:p>
    <w:p w14:paraId="0960E7DD" w14:textId="77777777" w:rsidR="00F26BA0" w:rsidRDefault="00A041FF">
      <w:pPr>
        <w:pStyle w:val="Heading1"/>
        <w:pBdr>
          <w:top w:val="none" w:sz="0" w:space="0" w:color="auto"/>
          <w:left w:val="none" w:sz="0" w:space="0" w:color="auto"/>
          <w:bottom w:val="none" w:sz="0" w:space="0" w:color="auto"/>
          <w:right w:val="none" w:sz="0" w:space="0" w:color="auto"/>
        </w:pBdr>
        <w:shd w:val="clear" w:color="auto" w:fill="auto"/>
        <w:spacing w:line="252" w:lineRule="auto"/>
        <w:ind w:left="-5"/>
      </w:pPr>
      <w:r>
        <w:rPr>
          <w:b/>
          <w:sz w:val="20"/>
          <w:u w:val="single" w:color="000000"/>
        </w:rPr>
        <w:t>GHS Label Elements, including Precautionary Statements</w:t>
      </w:r>
      <w:r>
        <w:rPr>
          <w:b/>
          <w:sz w:val="20"/>
        </w:rPr>
        <w:t xml:space="preserve"> </w:t>
      </w:r>
    </w:p>
    <w:p w14:paraId="65ABCED1" w14:textId="77777777" w:rsidR="00F26BA0" w:rsidRDefault="00A041FF">
      <w:pPr>
        <w:spacing w:after="0" w:line="259" w:lineRule="auto"/>
        <w:ind w:left="0" w:firstLine="0"/>
      </w:pPr>
      <w:r>
        <w:rPr>
          <w:b/>
        </w:rPr>
        <w:t xml:space="preserve"> </w:t>
      </w:r>
    </w:p>
    <w:tbl>
      <w:tblPr>
        <w:tblStyle w:val="TableGrid"/>
        <w:tblW w:w="7283" w:type="dxa"/>
        <w:tblInd w:w="0" w:type="dxa"/>
        <w:tblLook w:val="04A0" w:firstRow="1" w:lastRow="0" w:firstColumn="1" w:lastColumn="0" w:noHBand="0" w:noVBand="1"/>
      </w:tblPr>
      <w:tblGrid>
        <w:gridCol w:w="2881"/>
        <w:gridCol w:w="4402"/>
      </w:tblGrid>
      <w:tr w:rsidR="00F26BA0" w14:paraId="39C69ED3" w14:textId="77777777">
        <w:trPr>
          <w:trHeight w:val="455"/>
        </w:trPr>
        <w:tc>
          <w:tcPr>
            <w:tcW w:w="2881" w:type="dxa"/>
            <w:tcBorders>
              <w:top w:val="nil"/>
              <w:left w:val="nil"/>
              <w:bottom w:val="nil"/>
              <w:right w:val="nil"/>
            </w:tcBorders>
          </w:tcPr>
          <w:p w14:paraId="0B2A1759" w14:textId="77777777" w:rsidR="00F26BA0" w:rsidRDefault="00A041FF">
            <w:pPr>
              <w:spacing w:after="0" w:line="259" w:lineRule="auto"/>
              <w:ind w:left="0" w:firstLine="0"/>
            </w:pPr>
            <w:r>
              <w:rPr>
                <w:b/>
              </w:rPr>
              <w:t xml:space="preserve">Signal Word </w:t>
            </w:r>
          </w:p>
          <w:p w14:paraId="68CE68A0" w14:textId="77777777" w:rsidR="00F26BA0" w:rsidRDefault="00A041FF">
            <w:pPr>
              <w:spacing w:after="0" w:line="259" w:lineRule="auto"/>
              <w:ind w:left="0" w:firstLine="0"/>
            </w:pPr>
            <w:r>
              <w:t xml:space="preserve"> </w:t>
            </w:r>
          </w:p>
        </w:tc>
        <w:tc>
          <w:tcPr>
            <w:tcW w:w="4402" w:type="dxa"/>
            <w:tcBorders>
              <w:top w:val="nil"/>
              <w:left w:val="nil"/>
              <w:bottom w:val="nil"/>
              <w:right w:val="nil"/>
            </w:tcBorders>
          </w:tcPr>
          <w:p w14:paraId="5190C446" w14:textId="77777777" w:rsidR="00F26BA0" w:rsidRDefault="00A041FF">
            <w:pPr>
              <w:spacing w:after="0" w:line="259" w:lineRule="auto"/>
              <w:ind w:left="0" w:firstLine="0"/>
            </w:pPr>
            <w:r>
              <w:t xml:space="preserve">Warning </w:t>
            </w:r>
          </w:p>
        </w:tc>
      </w:tr>
      <w:tr w:rsidR="00F26BA0" w14:paraId="7688A0DE" w14:textId="77777777">
        <w:trPr>
          <w:trHeight w:val="225"/>
        </w:trPr>
        <w:tc>
          <w:tcPr>
            <w:tcW w:w="2881" w:type="dxa"/>
            <w:tcBorders>
              <w:top w:val="nil"/>
              <w:left w:val="nil"/>
              <w:bottom w:val="nil"/>
              <w:right w:val="nil"/>
            </w:tcBorders>
          </w:tcPr>
          <w:p w14:paraId="13C7E5FD" w14:textId="77777777" w:rsidR="00F26BA0" w:rsidRDefault="00A041FF">
            <w:pPr>
              <w:spacing w:after="0" w:line="259" w:lineRule="auto"/>
              <w:ind w:left="0" w:firstLine="0"/>
            </w:pPr>
            <w:r>
              <w:rPr>
                <w:b/>
              </w:rPr>
              <w:t xml:space="preserve">Hazard Statements </w:t>
            </w:r>
          </w:p>
        </w:tc>
        <w:tc>
          <w:tcPr>
            <w:tcW w:w="4402" w:type="dxa"/>
            <w:tcBorders>
              <w:top w:val="nil"/>
              <w:left w:val="nil"/>
              <w:bottom w:val="nil"/>
              <w:right w:val="nil"/>
            </w:tcBorders>
          </w:tcPr>
          <w:p w14:paraId="76CECC82" w14:textId="77777777" w:rsidR="00F26BA0" w:rsidRDefault="00A041FF">
            <w:pPr>
              <w:spacing w:after="0" w:line="259" w:lineRule="auto"/>
              <w:ind w:left="0" w:firstLine="0"/>
              <w:jc w:val="both"/>
            </w:pPr>
            <w:r>
              <w:t xml:space="preserve">May form combustible dust concentrations in air.  </w:t>
            </w:r>
          </w:p>
        </w:tc>
      </w:tr>
    </w:tbl>
    <w:p w14:paraId="72905869" w14:textId="77777777" w:rsidR="00F26BA0" w:rsidRDefault="00A041FF">
      <w:pPr>
        <w:spacing w:after="0" w:line="259" w:lineRule="auto"/>
        <w:ind w:left="0" w:firstLine="0"/>
      </w:pPr>
      <w:r>
        <w:t xml:space="preserve"> </w:t>
      </w:r>
    </w:p>
    <w:p w14:paraId="269CA669" w14:textId="77777777" w:rsidR="00F26BA0" w:rsidRDefault="00A041FF">
      <w:pPr>
        <w:spacing w:after="0" w:line="259" w:lineRule="auto"/>
        <w:ind w:left="0" w:firstLine="0"/>
      </w:pPr>
      <w:r>
        <w:t xml:space="preserve"> </w:t>
      </w:r>
    </w:p>
    <w:p w14:paraId="62A8E422" w14:textId="77777777" w:rsidR="00F26BA0" w:rsidRDefault="00A041FF">
      <w:pPr>
        <w:spacing w:after="0" w:line="259" w:lineRule="auto"/>
        <w:ind w:left="0" w:firstLine="0"/>
      </w:pPr>
      <w:r>
        <w:rPr>
          <w:b/>
        </w:rPr>
        <w:t xml:space="preserve"> </w:t>
      </w:r>
    </w:p>
    <w:p w14:paraId="0444CBF7" w14:textId="77777777" w:rsidR="00F26BA0" w:rsidRDefault="00A041FF">
      <w:pPr>
        <w:spacing w:after="0" w:line="259" w:lineRule="auto"/>
        <w:ind w:left="-5"/>
      </w:pPr>
      <w:r>
        <w:rPr>
          <w:b/>
        </w:rPr>
        <w:t xml:space="preserve">Precautionary Statements – Prevention </w:t>
      </w:r>
    </w:p>
    <w:p w14:paraId="5E516D83" w14:textId="77777777" w:rsidR="00F26BA0" w:rsidRDefault="00A041FF">
      <w:pPr>
        <w:ind w:left="-5" w:right="479"/>
      </w:pPr>
      <w:r>
        <w:t xml:space="preserve">Avoid breathing dust/fume/gas/mist/vapors/spray. </w:t>
      </w:r>
    </w:p>
    <w:p w14:paraId="74E32FED" w14:textId="77777777" w:rsidR="00F26BA0" w:rsidRDefault="00A041FF">
      <w:pPr>
        <w:ind w:left="-5" w:right="479"/>
      </w:pPr>
      <w:r>
        <w:t xml:space="preserve">Contaminated work clothing should not be allowed out of the workplace. </w:t>
      </w:r>
    </w:p>
    <w:p w14:paraId="4AB2822B" w14:textId="77777777" w:rsidR="00F26BA0" w:rsidRDefault="00A041FF">
      <w:pPr>
        <w:ind w:left="-5" w:right="479"/>
      </w:pPr>
      <w:r>
        <w:t xml:space="preserve">Wear protective gloves and eye protection. </w:t>
      </w:r>
    </w:p>
    <w:p w14:paraId="3D389B31" w14:textId="77777777" w:rsidR="00F26BA0" w:rsidRDefault="00A041FF">
      <w:pPr>
        <w:spacing w:after="0" w:line="259" w:lineRule="auto"/>
        <w:ind w:left="0" w:firstLine="0"/>
      </w:pPr>
      <w:r>
        <w:lastRenderedPageBreak/>
        <w:t xml:space="preserve"> </w:t>
      </w:r>
    </w:p>
    <w:p w14:paraId="3FA66C09" w14:textId="77777777" w:rsidR="00F26BA0" w:rsidRDefault="00A041FF">
      <w:pPr>
        <w:spacing w:after="0" w:line="259" w:lineRule="auto"/>
        <w:ind w:left="-5"/>
      </w:pPr>
      <w:r>
        <w:rPr>
          <w:b/>
        </w:rPr>
        <w:t xml:space="preserve">Precautionary Statements – Response </w:t>
      </w:r>
    </w:p>
    <w:p w14:paraId="6E8B68D0" w14:textId="77777777" w:rsidR="00F26BA0" w:rsidRDefault="00A041FF">
      <w:pPr>
        <w:ind w:left="-5" w:right="479"/>
      </w:pPr>
      <w:r>
        <w:t xml:space="preserve">See First Aid Measures Section </w:t>
      </w:r>
    </w:p>
    <w:p w14:paraId="7540E1B4" w14:textId="77777777" w:rsidR="00F26BA0" w:rsidRDefault="00A041FF">
      <w:pPr>
        <w:spacing w:after="0" w:line="259" w:lineRule="auto"/>
        <w:ind w:left="0" w:firstLine="0"/>
      </w:pPr>
      <w:r>
        <w:t xml:space="preserve"> </w:t>
      </w:r>
    </w:p>
    <w:p w14:paraId="551FB731" w14:textId="77777777" w:rsidR="00F26BA0" w:rsidRDefault="00A041FF">
      <w:pPr>
        <w:spacing w:after="0" w:line="259" w:lineRule="auto"/>
        <w:ind w:left="-5"/>
      </w:pPr>
      <w:r>
        <w:rPr>
          <w:b/>
        </w:rPr>
        <w:t xml:space="preserve">Skin </w:t>
      </w:r>
    </w:p>
    <w:p w14:paraId="3CC3B5EE" w14:textId="77777777" w:rsidR="00F26BA0" w:rsidRDefault="00A041FF">
      <w:pPr>
        <w:ind w:left="-5" w:right="479"/>
      </w:pPr>
      <w:r>
        <w:t xml:space="preserve">IF ON SKIN: Wash with plenty of soap and water. </w:t>
      </w:r>
    </w:p>
    <w:p w14:paraId="3B275137" w14:textId="77777777" w:rsidR="00F26BA0" w:rsidRDefault="00A041FF">
      <w:pPr>
        <w:ind w:left="-5" w:right="479"/>
      </w:pPr>
      <w:r>
        <w:t xml:space="preserve">If skin irritation or rash occurs: Get medical advice/attention. </w:t>
      </w:r>
    </w:p>
    <w:p w14:paraId="6E637814" w14:textId="77777777" w:rsidR="00F26BA0" w:rsidRDefault="00A041FF">
      <w:pPr>
        <w:ind w:left="-5" w:right="479"/>
      </w:pPr>
      <w:r>
        <w:t xml:space="preserve">Wash contaminated clothing before reuse. </w:t>
      </w:r>
    </w:p>
    <w:p w14:paraId="790293F1" w14:textId="77777777" w:rsidR="00F26BA0" w:rsidRDefault="00A041FF">
      <w:pPr>
        <w:spacing w:after="0" w:line="259" w:lineRule="auto"/>
        <w:ind w:left="0" w:firstLine="0"/>
      </w:pPr>
      <w:r>
        <w:t xml:space="preserve"> </w:t>
      </w:r>
    </w:p>
    <w:p w14:paraId="72F28E57" w14:textId="77777777" w:rsidR="00F26BA0" w:rsidRDefault="00A041FF">
      <w:pPr>
        <w:spacing w:after="0" w:line="259" w:lineRule="auto"/>
        <w:ind w:left="-5"/>
      </w:pPr>
      <w:r>
        <w:rPr>
          <w:b/>
        </w:rPr>
        <w:t xml:space="preserve">Precautionary Statements – Storage </w:t>
      </w:r>
    </w:p>
    <w:p w14:paraId="5E4BA14E" w14:textId="77777777" w:rsidR="00F26BA0" w:rsidRDefault="00A041FF">
      <w:pPr>
        <w:ind w:left="-5" w:right="479"/>
      </w:pPr>
      <w:r>
        <w:t xml:space="preserve">None </w:t>
      </w:r>
    </w:p>
    <w:p w14:paraId="1678175D" w14:textId="77777777" w:rsidR="00F26BA0" w:rsidRDefault="00A041FF">
      <w:pPr>
        <w:spacing w:after="0" w:line="259" w:lineRule="auto"/>
        <w:ind w:left="0" w:firstLine="0"/>
      </w:pPr>
      <w:r>
        <w:t xml:space="preserve"> </w:t>
      </w:r>
    </w:p>
    <w:p w14:paraId="1824FF16" w14:textId="77777777" w:rsidR="00F26BA0" w:rsidRDefault="00A041FF">
      <w:pPr>
        <w:spacing w:after="0" w:line="259" w:lineRule="auto"/>
        <w:ind w:left="-5"/>
      </w:pPr>
      <w:r>
        <w:rPr>
          <w:b/>
        </w:rPr>
        <w:t xml:space="preserve">Precautionary Statements – Disposal </w:t>
      </w:r>
    </w:p>
    <w:p w14:paraId="5E5AC096" w14:textId="77777777" w:rsidR="00F26BA0" w:rsidRDefault="00A041FF">
      <w:pPr>
        <w:ind w:left="-5" w:right="479"/>
      </w:pPr>
      <w:r>
        <w:t xml:space="preserve">Dispose of contents/container in accordance with local/regional/national/international regulations. </w:t>
      </w:r>
    </w:p>
    <w:p w14:paraId="5A9B3346" w14:textId="77777777" w:rsidR="00F26BA0" w:rsidRDefault="00A041FF">
      <w:pPr>
        <w:spacing w:after="0" w:line="259" w:lineRule="auto"/>
        <w:ind w:left="0" w:firstLine="0"/>
      </w:pPr>
      <w:r>
        <w:t xml:space="preserve"> </w:t>
      </w:r>
    </w:p>
    <w:p w14:paraId="0F0AFD24" w14:textId="77777777" w:rsidR="00F26BA0" w:rsidRDefault="00A041FF">
      <w:pPr>
        <w:spacing w:after="3" w:line="252" w:lineRule="auto"/>
        <w:ind w:left="-5"/>
      </w:pPr>
      <w:r>
        <w:rPr>
          <w:b/>
          <w:u w:val="single" w:color="000000"/>
        </w:rPr>
        <w:t>Hazards not otherwise classified (HNOC)</w:t>
      </w:r>
      <w:r>
        <w:rPr>
          <w:b/>
        </w:rPr>
        <w:t xml:space="preserve"> </w:t>
      </w:r>
    </w:p>
    <w:p w14:paraId="339E1975" w14:textId="77777777" w:rsidR="00F26BA0" w:rsidRDefault="00A041FF">
      <w:pPr>
        <w:ind w:left="-5" w:right="479"/>
      </w:pPr>
      <w:r>
        <w:t xml:space="preserve">Not applicable </w:t>
      </w:r>
    </w:p>
    <w:p w14:paraId="53436D01" w14:textId="77777777" w:rsidR="00F26BA0" w:rsidRDefault="00A041FF">
      <w:pPr>
        <w:spacing w:after="0" w:line="259" w:lineRule="auto"/>
        <w:ind w:left="0" w:firstLine="0"/>
      </w:pPr>
      <w:r>
        <w:t xml:space="preserve"> </w:t>
      </w:r>
    </w:p>
    <w:p w14:paraId="5CB98E7C" w14:textId="77777777" w:rsidR="00F26BA0" w:rsidRDefault="00A041FF">
      <w:pPr>
        <w:pStyle w:val="Heading1"/>
        <w:pBdr>
          <w:top w:val="none" w:sz="0" w:space="0" w:color="auto"/>
          <w:left w:val="none" w:sz="0" w:space="0" w:color="auto"/>
          <w:bottom w:val="none" w:sz="0" w:space="0" w:color="auto"/>
          <w:right w:val="none" w:sz="0" w:space="0" w:color="auto"/>
        </w:pBdr>
        <w:shd w:val="clear" w:color="auto" w:fill="auto"/>
        <w:spacing w:line="252" w:lineRule="auto"/>
        <w:ind w:left="-5"/>
      </w:pPr>
      <w:r>
        <w:rPr>
          <w:b/>
          <w:sz w:val="20"/>
          <w:u w:val="single" w:color="000000"/>
        </w:rPr>
        <w:t>Other information</w:t>
      </w:r>
      <w:r>
        <w:rPr>
          <w:b/>
          <w:sz w:val="20"/>
        </w:rPr>
        <w:t xml:space="preserve"> </w:t>
      </w:r>
    </w:p>
    <w:p w14:paraId="559C240E" w14:textId="77777777" w:rsidR="00F26BA0" w:rsidRDefault="00A041FF">
      <w:pPr>
        <w:ind w:left="-5" w:right="479"/>
      </w:pPr>
      <w:r>
        <w:t xml:space="preserve">Causes mild skin irritation </w:t>
      </w:r>
    </w:p>
    <w:p w14:paraId="62201456" w14:textId="77777777" w:rsidR="00F26BA0" w:rsidRDefault="00A041FF">
      <w:pPr>
        <w:ind w:left="-5" w:right="479"/>
      </w:pPr>
      <w:r>
        <w:t xml:space="preserve">Repeated or prolonged skin contact may cause allergic reactions with susceptible persons.  </w:t>
      </w:r>
    </w:p>
    <w:p w14:paraId="03B90CA0" w14:textId="77777777" w:rsidR="00F26BA0" w:rsidRDefault="00A041FF">
      <w:pPr>
        <w:spacing w:after="0" w:line="259" w:lineRule="auto"/>
        <w:ind w:left="0" w:firstLine="0"/>
      </w:pPr>
      <w:r>
        <w:t xml:space="preserve"> </w:t>
      </w:r>
    </w:p>
    <w:p w14:paraId="6D260062" w14:textId="77777777" w:rsidR="00F26BA0" w:rsidRDefault="00A041FF">
      <w:pPr>
        <w:spacing w:after="3" w:line="252" w:lineRule="auto"/>
        <w:ind w:left="-5"/>
      </w:pPr>
      <w:r>
        <w:rPr>
          <w:b/>
          <w:u w:val="single" w:color="000000"/>
        </w:rPr>
        <w:t>Interactions with Other Chemicals</w:t>
      </w:r>
      <w:r>
        <w:rPr>
          <w:b/>
        </w:rPr>
        <w:t xml:space="preserve"> </w:t>
      </w:r>
    </w:p>
    <w:p w14:paraId="65E99A86" w14:textId="77777777" w:rsidR="00F26BA0" w:rsidRDefault="00A041FF">
      <w:pPr>
        <w:ind w:left="-5" w:right="479"/>
      </w:pPr>
      <w:r>
        <w:t xml:space="preserve">No information available </w:t>
      </w:r>
    </w:p>
    <w:p w14:paraId="4DD9E850" w14:textId="77777777" w:rsidR="00F26BA0" w:rsidRDefault="00A041FF">
      <w:pPr>
        <w:spacing w:after="0" w:line="259" w:lineRule="auto"/>
        <w:ind w:left="0" w:firstLine="0"/>
      </w:pPr>
      <w:r>
        <w:rPr>
          <w:b/>
        </w:rPr>
        <w:t xml:space="preserve"> </w:t>
      </w:r>
      <w:r>
        <w:rPr>
          <w:b/>
        </w:rPr>
        <w:tab/>
        <w:t xml:space="preserve"> </w:t>
      </w:r>
      <w:r>
        <w:rPr>
          <w:b/>
        </w:rPr>
        <w:tab/>
        <w:t xml:space="preserve"> </w:t>
      </w:r>
      <w:r>
        <w:rPr>
          <w:b/>
        </w:rPr>
        <w:tab/>
        <w:t xml:space="preserve"> </w:t>
      </w:r>
    </w:p>
    <w:p w14:paraId="3BB2128A" w14:textId="77777777" w:rsidR="00F26BA0" w:rsidRDefault="00A041FF">
      <w:pPr>
        <w:pBdr>
          <w:top w:val="single" w:sz="8" w:space="0" w:color="000000"/>
          <w:left w:val="single" w:sz="8" w:space="0" w:color="000000"/>
          <w:bottom w:val="single" w:sz="8" w:space="0" w:color="000000"/>
          <w:right w:val="single" w:sz="8" w:space="0" w:color="000000"/>
        </w:pBdr>
        <w:shd w:val="clear" w:color="auto" w:fill="C0C0C0"/>
        <w:spacing w:after="0" w:line="259" w:lineRule="auto"/>
        <w:ind w:left="0" w:firstLine="0"/>
      </w:pPr>
      <w:r>
        <w:t xml:space="preserve"> </w:t>
      </w:r>
    </w:p>
    <w:p w14:paraId="397E0AEE" w14:textId="77777777" w:rsidR="00F26BA0" w:rsidRDefault="00A041FF">
      <w:pPr>
        <w:pStyle w:val="Heading1"/>
      </w:pPr>
      <w:r>
        <w:rPr>
          <w:sz w:val="20"/>
        </w:rPr>
        <w:t xml:space="preserve">  </w:t>
      </w:r>
      <w:r>
        <w:t xml:space="preserve">3. COMPOSITION/INFORMATION ON INGREDIENTS </w:t>
      </w:r>
    </w:p>
    <w:p w14:paraId="33761B49" w14:textId="77777777" w:rsidR="00F26BA0" w:rsidRDefault="00A041FF">
      <w:pPr>
        <w:spacing w:after="0" w:line="259" w:lineRule="auto"/>
        <w:ind w:left="0" w:firstLine="0"/>
      </w:pPr>
      <w:r>
        <w:rPr>
          <w:b/>
        </w:rPr>
        <w:t xml:space="preserve">  </w:t>
      </w:r>
    </w:p>
    <w:p w14:paraId="55019CA8" w14:textId="77777777" w:rsidR="00F26BA0" w:rsidRDefault="00A041FF">
      <w:pPr>
        <w:ind w:left="-5" w:right="479"/>
      </w:pPr>
      <w:r>
        <w:t xml:space="preserve">This product is a powder containing naturally-occurring viable bacterial cultures. </w:t>
      </w:r>
    </w:p>
    <w:p w14:paraId="39E3AA67" w14:textId="77777777" w:rsidR="00F26BA0" w:rsidRDefault="00A041FF">
      <w:pPr>
        <w:spacing w:after="0" w:line="259" w:lineRule="auto"/>
        <w:ind w:left="0" w:firstLine="0"/>
      </w:pPr>
      <w:r>
        <w:t xml:space="preserve"> </w:t>
      </w:r>
    </w:p>
    <w:p w14:paraId="6E0D154B" w14:textId="77777777" w:rsidR="00F26BA0" w:rsidRDefault="00A041FF">
      <w:pPr>
        <w:spacing w:after="0" w:line="259" w:lineRule="auto"/>
        <w:ind w:left="-5"/>
      </w:pPr>
      <w:r>
        <w:rPr>
          <w:b/>
        </w:rPr>
        <w:t xml:space="preserve">HAZARDOUS INGREDIENTS </w:t>
      </w:r>
    </w:p>
    <w:p w14:paraId="06F6E353" w14:textId="77777777" w:rsidR="00F26BA0" w:rsidRDefault="00A041FF">
      <w:pPr>
        <w:spacing w:after="0" w:line="259" w:lineRule="auto"/>
        <w:ind w:left="0" w:firstLine="0"/>
      </w:pPr>
      <w:r>
        <w:rPr>
          <w:b/>
        </w:rPr>
        <w:t xml:space="preserve"> </w:t>
      </w:r>
    </w:p>
    <w:tbl>
      <w:tblPr>
        <w:tblStyle w:val="TableGrid"/>
        <w:tblW w:w="9503" w:type="dxa"/>
        <w:tblInd w:w="3" w:type="dxa"/>
        <w:tblLook w:val="04A0" w:firstRow="1" w:lastRow="0" w:firstColumn="1" w:lastColumn="0" w:noHBand="0" w:noVBand="1"/>
      </w:tblPr>
      <w:tblGrid>
        <w:gridCol w:w="5038"/>
        <w:gridCol w:w="2160"/>
        <w:gridCol w:w="2305"/>
      </w:tblGrid>
      <w:tr w:rsidR="00F26BA0" w14:paraId="43BD25BB" w14:textId="77777777">
        <w:trPr>
          <w:trHeight w:val="1321"/>
        </w:trPr>
        <w:tc>
          <w:tcPr>
            <w:tcW w:w="5038" w:type="dxa"/>
            <w:tcBorders>
              <w:top w:val="nil"/>
              <w:left w:val="nil"/>
              <w:bottom w:val="single" w:sz="8" w:space="0" w:color="000000"/>
              <w:right w:val="nil"/>
            </w:tcBorders>
          </w:tcPr>
          <w:p w14:paraId="487B8B0B" w14:textId="77777777" w:rsidR="00F26BA0" w:rsidRDefault="00A041FF">
            <w:pPr>
              <w:tabs>
                <w:tab w:val="center" w:pos="3170"/>
                <w:tab w:val="center" w:pos="4317"/>
              </w:tabs>
              <w:spacing w:after="0" w:line="259" w:lineRule="auto"/>
              <w:ind w:left="-3" w:firstLine="0"/>
            </w:pPr>
            <w:r>
              <w:rPr>
                <w:b/>
                <w:u w:val="single" w:color="000000"/>
              </w:rPr>
              <w:t>Name</w:t>
            </w:r>
            <w:r>
              <w:rPr>
                <w:b/>
              </w:rPr>
              <w:t xml:space="preserve"> </w:t>
            </w:r>
            <w:r>
              <w:rPr>
                <w:b/>
              </w:rPr>
              <w:tab/>
            </w:r>
            <w:r>
              <w:rPr>
                <w:b/>
                <w:u w:val="single" w:color="000000"/>
              </w:rPr>
              <w:t>CAS #</w:t>
            </w:r>
            <w:r w:rsidR="006C1ED9">
              <w:rPr>
                <w:b/>
              </w:rPr>
              <w:t xml:space="preserve">  </w:t>
            </w:r>
          </w:p>
          <w:p w14:paraId="4691FF0F" w14:textId="77777777" w:rsidR="00F26BA0" w:rsidRDefault="00A041FF">
            <w:pPr>
              <w:spacing w:after="211" w:line="259" w:lineRule="auto"/>
              <w:ind w:left="-3" w:firstLine="0"/>
            </w:pPr>
            <w:r>
              <w:t xml:space="preserve"> </w:t>
            </w:r>
            <w:r w:rsidR="006C1ED9">
              <w:t xml:space="preserve">Sodium Molybdate                   7631-95-0                    25                       </w:t>
            </w:r>
          </w:p>
          <w:p w14:paraId="69F2C906" w14:textId="77777777" w:rsidR="00F26BA0" w:rsidRDefault="00A041FF">
            <w:pPr>
              <w:spacing w:after="0" w:line="259" w:lineRule="auto"/>
              <w:ind w:left="0" w:right="-22" w:firstLine="0"/>
              <w:jc w:val="right"/>
            </w:pPr>
            <w:r>
              <w:t xml:space="preserve"> </w:t>
            </w:r>
          </w:p>
          <w:p w14:paraId="2216DE92" w14:textId="77777777" w:rsidR="00F26BA0" w:rsidRDefault="00A041FF">
            <w:pPr>
              <w:spacing w:after="0" w:line="259" w:lineRule="auto"/>
              <w:ind w:left="0" w:right="-22" w:firstLine="0"/>
              <w:jc w:val="right"/>
            </w:pPr>
            <w:r>
              <w:t xml:space="preserve"> </w:t>
            </w:r>
          </w:p>
          <w:p w14:paraId="62655663" w14:textId="77777777" w:rsidR="00F26BA0" w:rsidRDefault="00A041FF">
            <w:pPr>
              <w:spacing w:after="0" w:line="259" w:lineRule="auto"/>
              <w:ind w:left="-3" w:firstLine="0"/>
            </w:pPr>
            <w:r>
              <w:rPr>
                <w:b/>
              </w:rPr>
              <w:t xml:space="preserve"> </w:t>
            </w:r>
            <w:r w:rsidR="009515E5">
              <w:rPr>
                <w:b/>
              </w:rPr>
              <w:t>Sodium Percarbonate          15630-89-4                  25</w:t>
            </w:r>
          </w:p>
        </w:tc>
        <w:tc>
          <w:tcPr>
            <w:tcW w:w="2160" w:type="dxa"/>
            <w:tcBorders>
              <w:top w:val="nil"/>
              <w:left w:val="nil"/>
              <w:bottom w:val="single" w:sz="8" w:space="0" w:color="000000"/>
              <w:right w:val="nil"/>
            </w:tcBorders>
          </w:tcPr>
          <w:p w14:paraId="64AFFB84" w14:textId="77777777" w:rsidR="00F26BA0" w:rsidRDefault="006C1ED9">
            <w:pPr>
              <w:spacing w:after="213" w:line="259" w:lineRule="auto"/>
              <w:ind w:left="0" w:firstLine="0"/>
            </w:pPr>
            <w:r>
              <w:rPr>
                <w:b/>
                <w:u w:val="single" w:color="000000"/>
              </w:rPr>
              <w:t>% BY WEIGHT</w:t>
            </w:r>
            <w:r w:rsidR="00A041FF">
              <w:rPr>
                <w:b/>
              </w:rPr>
              <w:t xml:space="preserve">  </w:t>
            </w:r>
          </w:p>
          <w:p w14:paraId="4E50D1D7" w14:textId="77777777" w:rsidR="00F26BA0" w:rsidRDefault="00A041FF">
            <w:pPr>
              <w:spacing w:after="0" w:line="259" w:lineRule="auto"/>
              <w:ind w:left="146" w:firstLine="0"/>
            </w:pPr>
            <w:r>
              <w:t xml:space="preserve"> </w:t>
            </w:r>
          </w:p>
        </w:tc>
        <w:tc>
          <w:tcPr>
            <w:tcW w:w="2305" w:type="dxa"/>
            <w:tcBorders>
              <w:top w:val="nil"/>
              <w:left w:val="nil"/>
              <w:bottom w:val="single" w:sz="8" w:space="0" w:color="000000"/>
              <w:right w:val="nil"/>
            </w:tcBorders>
          </w:tcPr>
          <w:p w14:paraId="0D8F0B9C" w14:textId="77777777" w:rsidR="00F26BA0" w:rsidRDefault="00A041FF">
            <w:pPr>
              <w:spacing w:after="0" w:line="259" w:lineRule="auto"/>
              <w:ind w:left="0" w:firstLine="0"/>
            </w:pPr>
            <w:r>
              <w:rPr>
                <w:b/>
                <w:u w:val="single" w:color="000000"/>
              </w:rPr>
              <w:t>TRADE SECRET</w:t>
            </w:r>
            <w:r>
              <w:rPr>
                <w:b/>
              </w:rPr>
              <w:t xml:space="preserve"> </w:t>
            </w:r>
          </w:p>
        </w:tc>
      </w:tr>
      <w:tr w:rsidR="00F26BA0" w14:paraId="73F5DE3B" w14:textId="77777777">
        <w:trPr>
          <w:trHeight w:val="400"/>
        </w:trPr>
        <w:tc>
          <w:tcPr>
            <w:tcW w:w="5038" w:type="dxa"/>
            <w:tcBorders>
              <w:top w:val="single" w:sz="8" w:space="0" w:color="000000"/>
              <w:left w:val="single" w:sz="8" w:space="0" w:color="000000"/>
              <w:bottom w:val="single" w:sz="8" w:space="0" w:color="000000"/>
              <w:right w:val="nil"/>
            </w:tcBorders>
            <w:shd w:val="clear" w:color="auto" w:fill="C0C0C0"/>
          </w:tcPr>
          <w:p w14:paraId="4A5D4A67" w14:textId="77777777" w:rsidR="00F26BA0" w:rsidRDefault="00A041FF">
            <w:pPr>
              <w:spacing w:after="0" w:line="259" w:lineRule="auto"/>
              <w:ind w:left="-3" w:firstLine="0"/>
            </w:pPr>
            <w:r>
              <w:rPr>
                <w:b/>
                <w:sz w:val="31"/>
                <w:vertAlign w:val="superscript"/>
              </w:rPr>
              <w:t xml:space="preserve"> </w:t>
            </w:r>
            <w:r>
              <w:rPr>
                <w:sz w:val="24"/>
              </w:rPr>
              <w:t xml:space="preserve">4. FIRST AID MEASURES  </w:t>
            </w:r>
          </w:p>
        </w:tc>
        <w:tc>
          <w:tcPr>
            <w:tcW w:w="2160" w:type="dxa"/>
            <w:tcBorders>
              <w:top w:val="single" w:sz="8" w:space="0" w:color="000000"/>
              <w:left w:val="nil"/>
              <w:bottom w:val="single" w:sz="8" w:space="0" w:color="000000"/>
              <w:right w:val="nil"/>
            </w:tcBorders>
            <w:shd w:val="clear" w:color="auto" w:fill="C0C0C0"/>
            <w:vAlign w:val="center"/>
          </w:tcPr>
          <w:p w14:paraId="77FC3897" w14:textId="77777777" w:rsidR="00F26BA0" w:rsidRDefault="00F26BA0">
            <w:pPr>
              <w:spacing w:after="160" w:line="259" w:lineRule="auto"/>
              <w:ind w:left="0" w:firstLine="0"/>
            </w:pPr>
          </w:p>
        </w:tc>
        <w:tc>
          <w:tcPr>
            <w:tcW w:w="2305" w:type="dxa"/>
            <w:tcBorders>
              <w:top w:val="single" w:sz="8" w:space="0" w:color="000000"/>
              <w:left w:val="nil"/>
              <w:bottom w:val="single" w:sz="8" w:space="0" w:color="000000"/>
              <w:right w:val="single" w:sz="8" w:space="0" w:color="000000"/>
            </w:tcBorders>
            <w:shd w:val="clear" w:color="auto" w:fill="C0C0C0"/>
            <w:vAlign w:val="bottom"/>
          </w:tcPr>
          <w:p w14:paraId="2213FDA1" w14:textId="77777777" w:rsidR="00F26BA0" w:rsidRDefault="00F26BA0">
            <w:pPr>
              <w:spacing w:after="160" w:line="259" w:lineRule="auto"/>
              <w:ind w:left="0" w:firstLine="0"/>
            </w:pPr>
          </w:p>
        </w:tc>
      </w:tr>
    </w:tbl>
    <w:p w14:paraId="3A5B67FB" w14:textId="77777777" w:rsidR="00F26BA0" w:rsidRDefault="00A041FF">
      <w:pPr>
        <w:spacing w:after="0" w:line="259" w:lineRule="auto"/>
        <w:ind w:left="0" w:firstLine="0"/>
      </w:pPr>
      <w:r>
        <w:rPr>
          <w:b/>
        </w:rPr>
        <w:t xml:space="preserve"> </w:t>
      </w:r>
    </w:p>
    <w:p w14:paraId="5FB0ED69" w14:textId="77777777" w:rsidR="00F26BA0" w:rsidRDefault="00A041FF">
      <w:pPr>
        <w:pStyle w:val="Heading2"/>
        <w:ind w:left="-5"/>
      </w:pPr>
      <w:r>
        <w:t>First aid measures</w:t>
      </w:r>
      <w:r>
        <w:rPr>
          <w:u w:val="none"/>
        </w:rPr>
        <w:t xml:space="preserve"> </w:t>
      </w:r>
    </w:p>
    <w:p w14:paraId="2190BE32" w14:textId="77777777" w:rsidR="00F26BA0" w:rsidRDefault="00A041FF">
      <w:pPr>
        <w:spacing w:after="0" w:line="259" w:lineRule="auto"/>
        <w:ind w:left="0" w:firstLine="0"/>
      </w:pPr>
      <w:r>
        <w:t xml:space="preserve"> </w:t>
      </w:r>
    </w:p>
    <w:tbl>
      <w:tblPr>
        <w:tblStyle w:val="TableGrid"/>
        <w:tblW w:w="9275" w:type="dxa"/>
        <w:tblInd w:w="0" w:type="dxa"/>
        <w:tblLook w:val="04A0" w:firstRow="1" w:lastRow="0" w:firstColumn="1" w:lastColumn="0" w:noHBand="0" w:noVBand="1"/>
      </w:tblPr>
      <w:tblGrid>
        <w:gridCol w:w="1440"/>
        <w:gridCol w:w="720"/>
        <w:gridCol w:w="7115"/>
      </w:tblGrid>
      <w:tr w:rsidR="00F26BA0" w14:paraId="2DED1FAF" w14:textId="77777777">
        <w:trPr>
          <w:trHeight w:val="233"/>
        </w:trPr>
        <w:tc>
          <w:tcPr>
            <w:tcW w:w="2160" w:type="dxa"/>
            <w:gridSpan w:val="2"/>
            <w:tcBorders>
              <w:top w:val="nil"/>
              <w:left w:val="nil"/>
              <w:bottom w:val="nil"/>
              <w:right w:val="nil"/>
            </w:tcBorders>
          </w:tcPr>
          <w:p w14:paraId="48DD50F7" w14:textId="77777777" w:rsidR="00F26BA0" w:rsidRDefault="00A041FF">
            <w:pPr>
              <w:spacing w:after="0" w:line="259" w:lineRule="auto"/>
              <w:ind w:left="0" w:firstLine="0"/>
            </w:pPr>
            <w:r>
              <w:rPr>
                <w:b/>
                <w:u w:val="single" w:color="000000"/>
              </w:rPr>
              <w:t>General Advice</w:t>
            </w:r>
            <w:r>
              <w:t xml:space="preserve"> </w:t>
            </w:r>
          </w:p>
        </w:tc>
        <w:tc>
          <w:tcPr>
            <w:tcW w:w="7115" w:type="dxa"/>
            <w:vMerge w:val="restart"/>
            <w:tcBorders>
              <w:top w:val="nil"/>
              <w:left w:val="nil"/>
              <w:bottom w:val="nil"/>
              <w:right w:val="nil"/>
            </w:tcBorders>
          </w:tcPr>
          <w:p w14:paraId="6D77F489" w14:textId="77777777" w:rsidR="00F26BA0" w:rsidRDefault="00A041FF">
            <w:pPr>
              <w:spacing w:after="0" w:line="259" w:lineRule="auto"/>
              <w:ind w:left="0" w:firstLine="0"/>
            </w:pPr>
            <w:r>
              <w:t xml:space="preserve">Show this safety data sheet to the Doctor in attendance </w:t>
            </w:r>
          </w:p>
        </w:tc>
      </w:tr>
      <w:tr w:rsidR="00F26BA0" w14:paraId="238E7B6A" w14:textId="77777777">
        <w:trPr>
          <w:trHeight w:val="225"/>
        </w:trPr>
        <w:tc>
          <w:tcPr>
            <w:tcW w:w="1440" w:type="dxa"/>
            <w:tcBorders>
              <w:top w:val="nil"/>
              <w:left w:val="nil"/>
              <w:bottom w:val="nil"/>
              <w:right w:val="nil"/>
            </w:tcBorders>
          </w:tcPr>
          <w:p w14:paraId="7CE55669" w14:textId="77777777" w:rsidR="00F26BA0" w:rsidRDefault="00A041FF">
            <w:pPr>
              <w:spacing w:after="0" w:line="259" w:lineRule="auto"/>
              <w:ind w:left="0" w:firstLine="0"/>
            </w:pPr>
            <w:r>
              <w:t xml:space="preserve"> </w:t>
            </w:r>
          </w:p>
        </w:tc>
        <w:tc>
          <w:tcPr>
            <w:tcW w:w="720" w:type="dxa"/>
            <w:tcBorders>
              <w:top w:val="nil"/>
              <w:left w:val="nil"/>
              <w:bottom w:val="nil"/>
              <w:right w:val="nil"/>
            </w:tcBorders>
            <w:vAlign w:val="bottom"/>
          </w:tcPr>
          <w:p w14:paraId="0530F22F" w14:textId="77777777" w:rsidR="00F26BA0" w:rsidRDefault="00F26BA0">
            <w:pPr>
              <w:spacing w:after="160" w:line="259" w:lineRule="auto"/>
              <w:ind w:left="0" w:firstLine="0"/>
            </w:pPr>
          </w:p>
        </w:tc>
        <w:tc>
          <w:tcPr>
            <w:tcW w:w="0" w:type="auto"/>
            <w:vMerge/>
            <w:tcBorders>
              <w:top w:val="nil"/>
              <w:left w:val="nil"/>
              <w:bottom w:val="nil"/>
              <w:right w:val="nil"/>
            </w:tcBorders>
            <w:vAlign w:val="center"/>
          </w:tcPr>
          <w:p w14:paraId="41C7A840" w14:textId="77777777" w:rsidR="00F26BA0" w:rsidRDefault="00F26BA0">
            <w:pPr>
              <w:spacing w:after="160" w:line="259" w:lineRule="auto"/>
              <w:ind w:left="0" w:firstLine="0"/>
            </w:pPr>
          </w:p>
        </w:tc>
      </w:tr>
      <w:tr w:rsidR="00F26BA0" w14:paraId="1E377FEB" w14:textId="77777777">
        <w:trPr>
          <w:trHeight w:val="231"/>
        </w:trPr>
        <w:tc>
          <w:tcPr>
            <w:tcW w:w="1440" w:type="dxa"/>
            <w:tcBorders>
              <w:top w:val="nil"/>
              <w:left w:val="nil"/>
              <w:bottom w:val="nil"/>
              <w:right w:val="nil"/>
            </w:tcBorders>
          </w:tcPr>
          <w:p w14:paraId="2C215505" w14:textId="77777777" w:rsidR="00F26BA0" w:rsidRDefault="00A041FF">
            <w:pPr>
              <w:spacing w:after="0" w:line="259" w:lineRule="auto"/>
              <w:ind w:left="0" w:firstLine="0"/>
            </w:pPr>
            <w:r>
              <w:rPr>
                <w:b/>
              </w:rPr>
              <w:t xml:space="preserve">Eye Contact </w:t>
            </w:r>
          </w:p>
        </w:tc>
        <w:tc>
          <w:tcPr>
            <w:tcW w:w="720" w:type="dxa"/>
            <w:tcBorders>
              <w:top w:val="nil"/>
              <w:left w:val="nil"/>
              <w:bottom w:val="nil"/>
              <w:right w:val="nil"/>
            </w:tcBorders>
          </w:tcPr>
          <w:p w14:paraId="15C76D8C" w14:textId="77777777" w:rsidR="00F26BA0" w:rsidRDefault="00A041FF">
            <w:pPr>
              <w:spacing w:after="0" w:line="259" w:lineRule="auto"/>
              <w:ind w:left="0" w:firstLine="0"/>
            </w:pPr>
            <w:r>
              <w:rPr>
                <w:b/>
              </w:rPr>
              <w:t xml:space="preserve"> </w:t>
            </w:r>
          </w:p>
        </w:tc>
        <w:tc>
          <w:tcPr>
            <w:tcW w:w="7115" w:type="dxa"/>
            <w:tcBorders>
              <w:top w:val="nil"/>
              <w:left w:val="nil"/>
              <w:bottom w:val="nil"/>
              <w:right w:val="nil"/>
            </w:tcBorders>
          </w:tcPr>
          <w:p w14:paraId="1EC24756" w14:textId="77777777" w:rsidR="00F26BA0" w:rsidRDefault="00A041FF">
            <w:pPr>
              <w:spacing w:after="0" w:line="259" w:lineRule="auto"/>
              <w:ind w:left="0" w:firstLine="0"/>
            </w:pPr>
            <w:r>
              <w:t xml:space="preserve">Rinse thoroughly with plenty of water, also under eyelids. If symptoms persist, </w:t>
            </w:r>
          </w:p>
        </w:tc>
      </w:tr>
      <w:tr w:rsidR="00F26BA0" w14:paraId="1E6FDFA5" w14:textId="77777777">
        <w:trPr>
          <w:trHeight w:val="458"/>
        </w:trPr>
        <w:tc>
          <w:tcPr>
            <w:tcW w:w="1440" w:type="dxa"/>
            <w:tcBorders>
              <w:top w:val="nil"/>
              <w:left w:val="nil"/>
              <w:bottom w:val="nil"/>
              <w:right w:val="nil"/>
            </w:tcBorders>
          </w:tcPr>
          <w:p w14:paraId="52330D65" w14:textId="77777777" w:rsidR="00F26BA0" w:rsidRDefault="00A041FF">
            <w:pPr>
              <w:spacing w:after="0" w:line="259" w:lineRule="auto"/>
              <w:ind w:left="0" w:firstLine="0"/>
            </w:pPr>
            <w:r>
              <w:t xml:space="preserve"> </w:t>
            </w:r>
            <w:r>
              <w:tab/>
              <w:t xml:space="preserve"> </w:t>
            </w:r>
          </w:p>
          <w:p w14:paraId="0B95D049" w14:textId="77777777" w:rsidR="00F26BA0" w:rsidRDefault="00A041FF">
            <w:pPr>
              <w:spacing w:after="0" w:line="259" w:lineRule="auto"/>
              <w:ind w:left="0" w:firstLine="0"/>
            </w:pPr>
            <w:r>
              <w:t xml:space="preserve"> </w:t>
            </w:r>
          </w:p>
        </w:tc>
        <w:tc>
          <w:tcPr>
            <w:tcW w:w="720" w:type="dxa"/>
            <w:tcBorders>
              <w:top w:val="nil"/>
              <w:left w:val="nil"/>
              <w:bottom w:val="nil"/>
              <w:right w:val="nil"/>
            </w:tcBorders>
          </w:tcPr>
          <w:p w14:paraId="0D6425EA" w14:textId="77777777" w:rsidR="00F26BA0" w:rsidRDefault="00A041FF">
            <w:pPr>
              <w:spacing w:after="0" w:line="259" w:lineRule="auto"/>
              <w:ind w:left="0" w:firstLine="0"/>
            </w:pPr>
            <w:r>
              <w:t xml:space="preserve"> </w:t>
            </w:r>
          </w:p>
        </w:tc>
        <w:tc>
          <w:tcPr>
            <w:tcW w:w="7115" w:type="dxa"/>
            <w:tcBorders>
              <w:top w:val="nil"/>
              <w:left w:val="nil"/>
              <w:bottom w:val="nil"/>
              <w:right w:val="nil"/>
            </w:tcBorders>
          </w:tcPr>
          <w:p w14:paraId="560F279F" w14:textId="77777777" w:rsidR="00F26BA0" w:rsidRDefault="00A041FF">
            <w:pPr>
              <w:spacing w:after="0" w:line="259" w:lineRule="auto"/>
              <w:ind w:left="0" w:firstLine="0"/>
            </w:pPr>
            <w:r>
              <w:t xml:space="preserve">call a physician.  </w:t>
            </w:r>
          </w:p>
        </w:tc>
      </w:tr>
      <w:tr w:rsidR="00F26BA0" w14:paraId="39192F1C" w14:textId="77777777">
        <w:trPr>
          <w:trHeight w:val="230"/>
        </w:trPr>
        <w:tc>
          <w:tcPr>
            <w:tcW w:w="1440" w:type="dxa"/>
            <w:tcBorders>
              <w:top w:val="nil"/>
              <w:left w:val="nil"/>
              <w:bottom w:val="nil"/>
              <w:right w:val="nil"/>
            </w:tcBorders>
          </w:tcPr>
          <w:p w14:paraId="44E39176" w14:textId="77777777" w:rsidR="00F26BA0" w:rsidRDefault="00A041FF">
            <w:pPr>
              <w:spacing w:after="0" w:line="259" w:lineRule="auto"/>
              <w:ind w:left="0" w:firstLine="0"/>
            </w:pPr>
            <w:r>
              <w:rPr>
                <w:b/>
              </w:rPr>
              <w:t xml:space="preserve">Skin Contact </w:t>
            </w:r>
          </w:p>
        </w:tc>
        <w:tc>
          <w:tcPr>
            <w:tcW w:w="720" w:type="dxa"/>
            <w:tcBorders>
              <w:top w:val="nil"/>
              <w:left w:val="nil"/>
              <w:bottom w:val="nil"/>
              <w:right w:val="nil"/>
            </w:tcBorders>
          </w:tcPr>
          <w:p w14:paraId="69503182" w14:textId="77777777" w:rsidR="00F26BA0" w:rsidRDefault="00A041FF">
            <w:pPr>
              <w:spacing w:after="0" w:line="259" w:lineRule="auto"/>
              <w:ind w:left="0" w:firstLine="0"/>
            </w:pPr>
            <w:r>
              <w:rPr>
                <w:b/>
              </w:rPr>
              <w:t xml:space="preserve"> </w:t>
            </w:r>
          </w:p>
        </w:tc>
        <w:tc>
          <w:tcPr>
            <w:tcW w:w="7115" w:type="dxa"/>
            <w:tcBorders>
              <w:top w:val="nil"/>
              <w:left w:val="nil"/>
              <w:bottom w:val="nil"/>
              <w:right w:val="nil"/>
            </w:tcBorders>
          </w:tcPr>
          <w:p w14:paraId="448839AB" w14:textId="77777777" w:rsidR="00F26BA0" w:rsidRDefault="00A041FF">
            <w:pPr>
              <w:spacing w:after="0" w:line="259" w:lineRule="auto"/>
              <w:ind w:left="0" w:firstLine="0"/>
              <w:jc w:val="both"/>
            </w:pPr>
            <w:r>
              <w:t xml:space="preserve">Wash with soap and water. In the case of skin irritation or allergic reactions, see </w:t>
            </w:r>
          </w:p>
        </w:tc>
      </w:tr>
      <w:tr w:rsidR="00F26BA0" w14:paraId="2A2F5C4D" w14:textId="77777777">
        <w:trPr>
          <w:trHeight w:val="461"/>
        </w:trPr>
        <w:tc>
          <w:tcPr>
            <w:tcW w:w="1440" w:type="dxa"/>
            <w:tcBorders>
              <w:top w:val="nil"/>
              <w:left w:val="nil"/>
              <w:bottom w:val="nil"/>
              <w:right w:val="nil"/>
            </w:tcBorders>
          </w:tcPr>
          <w:p w14:paraId="163124C9" w14:textId="77777777" w:rsidR="00F26BA0" w:rsidRDefault="00A041FF">
            <w:pPr>
              <w:spacing w:after="0" w:line="259" w:lineRule="auto"/>
              <w:ind w:left="0" w:firstLine="0"/>
            </w:pPr>
            <w:r>
              <w:t xml:space="preserve"> </w:t>
            </w:r>
            <w:r>
              <w:tab/>
              <w:t xml:space="preserve"> </w:t>
            </w:r>
          </w:p>
          <w:p w14:paraId="765CDDCD" w14:textId="77777777" w:rsidR="00F26BA0" w:rsidRDefault="00A041FF">
            <w:pPr>
              <w:spacing w:after="0" w:line="259" w:lineRule="auto"/>
              <w:ind w:left="0" w:firstLine="0"/>
            </w:pPr>
            <w:r>
              <w:t xml:space="preserve"> </w:t>
            </w:r>
          </w:p>
        </w:tc>
        <w:tc>
          <w:tcPr>
            <w:tcW w:w="720" w:type="dxa"/>
            <w:tcBorders>
              <w:top w:val="nil"/>
              <w:left w:val="nil"/>
              <w:bottom w:val="nil"/>
              <w:right w:val="nil"/>
            </w:tcBorders>
          </w:tcPr>
          <w:p w14:paraId="63B5F6CF" w14:textId="77777777" w:rsidR="00F26BA0" w:rsidRDefault="00A041FF">
            <w:pPr>
              <w:spacing w:after="0" w:line="259" w:lineRule="auto"/>
              <w:ind w:left="0" w:firstLine="0"/>
            </w:pPr>
            <w:r>
              <w:t xml:space="preserve"> </w:t>
            </w:r>
          </w:p>
        </w:tc>
        <w:tc>
          <w:tcPr>
            <w:tcW w:w="7115" w:type="dxa"/>
            <w:tcBorders>
              <w:top w:val="nil"/>
              <w:left w:val="nil"/>
              <w:bottom w:val="nil"/>
              <w:right w:val="nil"/>
            </w:tcBorders>
          </w:tcPr>
          <w:p w14:paraId="56CA4E6C" w14:textId="77777777" w:rsidR="00F26BA0" w:rsidRDefault="00A041FF">
            <w:pPr>
              <w:spacing w:after="0" w:line="259" w:lineRule="auto"/>
              <w:ind w:left="0" w:firstLine="0"/>
            </w:pPr>
            <w:r>
              <w:t xml:space="preserve">a physician.  </w:t>
            </w:r>
          </w:p>
        </w:tc>
      </w:tr>
      <w:tr w:rsidR="00F26BA0" w14:paraId="302B4235" w14:textId="77777777">
        <w:trPr>
          <w:trHeight w:val="458"/>
        </w:trPr>
        <w:tc>
          <w:tcPr>
            <w:tcW w:w="1440" w:type="dxa"/>
            <w:tcBorders>
              <w:top w:val="nil"/>
              <w:left w:val="nil"/>
              <w:bottom w:val="nil"/>
              <w:right w:val="nil"/>
            </w:tcBorders>
          </w:tcPr>
          <w:p w14:paraId="75F4D25B" w14:textId="77777777" w:rsidR="00F26BA0" w:rsidRDefault="00A041FF">
            <w:pPr>
              <w:spacing w:after="0" w:line="259" w:lineRule="auto"/>
              <w:ind w:left="0" w:firstLine="0"/>
            </w:pPr>
            <w:r>
              <w:rPr>
                <w:b/>
              </w:rPr>
              <w:lastRenderedPageBreak/>
              <w:t xml:space="preserve">Inhalation </w:t>
            </w:r>
          </w:p>
          <w:p w14:paraId="4C36EBD6" w14:textId="77777777" w:rsidR="00F26BA0" w:rsidRDefault="00A041FF">
            <w:pPr>
              <w:spacing w:after="0" w:line="259" w:lineRule="auto"/>
              <w:ind w:left="0" w:firstLine="0"/>
            </w:pPr>
            <w:r>
              <w:t xml:space="preserve"> </w:t>
            </w:r>
          </w:p>
        </w:tc>
        <w:tc>
          <w:tcPr>
            <w:tcW w:w="720" w:type="dxa"/>
            <w:tcBorders>
              <w:top w:val="nil"/>
              <w:left w:val="nil"/>
              <w:bottom w:val="nil"/>
              <w:right w:val="nil"/>
            </w:tcBorders>
          </w:tcPr>
          <w:p w14:paraId="72025777" w14:textId="77777777" w:rsidR="00F26BA0" w:rsidRDefault="00A041FF">
            <w:pPr>
              <w:spacing w:after="0" w:line="259" w:lineRule="auto"/>
              <w:ind w:left="0" w:firstLine="0"/>
            </w:pPr>
            <w:r>
              <w:rPr>
                <w:b/>
              </w:rPr>
              <w:t xml:space="preserve"> </w:t>
            </w:r>
          </w:p>
        </w:tc>
        <w:tc>
          <w:tcPr>
            <w:tcW w:w="7115" w:type="dxa"/>
            <w:tcBorders>
              <w:top w:val="nil"/>
              <w:left w:val="nil"/>
              <w:bottom w:val="nil"/>
              <w:right w:val="nil"/>
            </w:tcBorders>
          </w:tcPr>
          <w:p w14:paraId="5EE2718E" w14:textId="77777777" w:rsidR="00F26BA0" w:rsidRDefault="00A041FF">
            <w:pPr>
              <w:tabs>
                <w:tab w:val="center" w:pos="2161"/>
                <w:tab w:val="center" w:pos="2881"/>
              </w:tabs>
              <w:spacing w:after="0" w:line="259" w:lineRule="auto"/>
              <w:ind w:left="0" w:firstLine="0"/>
            </w:pPr>
            <w:r>
              <w:t xml:space="preserve">Remove to fresh air. </w:t>
            </w:r>
            <w:r>
              <w:rPr>
                <w:b/>
              </w:rPr>
              <w:t xml:space="preserve"> </w:t>
            </w:r>
            <w:r>
              <w:rPr>
                <w:b/>
              </w:rPr>
              <w:tab/>
              <w:t xml:space="preserve"> </w:t>
            </w:r>
            <w:r>
              <w:rPr>
                <w:b/>
              </w:rPr>
              <w:tab/>
            </w:r>
            <w:r>
              <w:t xml:space="preserve">  </w:t>
            </w:r>
          </w:p>
        </w:tc>
      </w:tr>
      <w:tr w:rsidR="00F26BA0" w14:paraId="65412A19" w14:textId="77777777">
        <w:trPr>
          <w:trHeight w:val="230"/>
        </w:trPr>
        <w:tc>
          <w:tcPr>
            <w:tcW w:w="1440" w:type="dxa"/>
            <w:tcBorders>
              <w:top w:val="nil"/>
              <w:left w:val="nil"/>
              <w:bottom w:val="nil"/>
              <w:right w:val="nil"/>
            </w:tcBorders>
          </w:tcPr>
          <w:p w14:paraId="0697BB22" w14:textId="77777777" w:rsidR="00F26BA0" w:rsidRDefault="00A041FF">
            <w:pPr>
              <w:spacing w:after="0" w:line="259" w:lineRule="auto"/>
              <w:ind w:left="0" w:firstLine="0"/>
            </w:pPr>
            <w:r>
              <w:rPr>
                <w:b/>
              </w:rPr>
              <w:t xml:space="preserve">Ingestion </w:t>
            </w:r>
          </w:p>
        </w:tc>
        <w:tc>
          <w:tcPr>
            <w:tcW w:w="720" w:type="dxa"/>
            <w:tcBorders>
              <w:top w:val="nil"/>
              <w:left w:val="nil"/>
              <w:bottom w:val="nil"/>
              <w:right w:val="nil"/>
            </w:tcBorders>
          </w:tcPr>
          <w:p w14:paraId="05F2AC98" w14:textId="77777777" w:rsidR="00F26BA0" w:rsidRDefault="00A041FF">
            <w:pPr>
              <w:spacing w:after="0" w:line="259" w:lineRule="auto"/>
              <w:ind w:left="0" w:firstLine="0"/>
            </w:pPr>
            <w:r>
              <w:rPr>
                <w:b/>
              </w:rPr>
              <w:t xml:space="preserve"> </w:t>
            </w:r>
          </w:p>
        </w:tc>
        <w:tc>
          <w:tcPr>
            <w:tcW w:w="7115" w:type="dxa"/>
            <w:tcBorders>
              <w:top w:val="nil"/>
              <w:left w:val="nil"/>
              <w:bottom w:val="nil"/>
              <w:right w:val="nil"/>
            </w:tcBorders>
          </w:tcPr>
          <w:p w14:paraId="49D40142" w14:textId="77777777" w:rsidR="00F26BA0" w:rsidRDefault="00A041FF">
            <w:pPr>
              <w:spacing w:after="0" w:line="259" w:lineRule="auto"/>
              <w:ind w:left="0" w:firstLine="0"/>
            </w:pPr>
            <w:r>
              <w:t xml:space="preserve">Rinse mouth immediately and drink plenty of water. Never give anything by  </w:t>
            </w:r>
          </w:p>
        </w:tc>
      </w:tr>
      <w:tr w:rsidR="00F26BA0" w14:paraId="1F10E99B" w14:textId="77777777">
        <w:trPr>
          <w:trHeight w:val="227"/>
        </w:trPr>
        <w:tc>
          <w:tcPr>
            <w:tcW w:w="1440" w:type="dxa"/>
            <w:tcBorders>
              <w:top w:val="nil"/>
              <w:left w:val="nil"/>
              <w:bottom w:val="nil"/>
              <w:right w:val="nil"/>
            </w:tcBorders>
          </w:tcPr>
          <w:p w14:paraId="0FF8FB38" w14:textId="77777777" w:rsidR="00F26BA0" w:rsidRDefault="00A041FF">
            <w:pPr>
              <w:spacing w:after="0" w:line="259" w:lineRule="auto"/>
              <w:ind w:left="0" w:firstLine="0"/>
            </w:pPr>
            <w:r>
              <w:t xml:space="preserve"> </w:t>
            </w:r>
            <w:r>
              <w:tab/>
              <w:t xml:space="preserve"> </w:t>
            </w:r>
          </w:p>
        </w:tc>
        <w:tc>
          <w:tcPr>
            <w:tcW w:w="720" w:type="dxa"/>
            <w:tcBorders>
              <w:top w:val="nil"/>
              <w:left w:val="nil"/>
              <w:bottom w:val="nil"/>
              <w:right w:val="nil"/>
            </w:tcBorders>
          </w:tcPr>
          <w:p w14:paraId="5DCA49AA" w14:textId="77777777" w:rsidR="00F26BA0" w:rsidRDefault="00A041FF">
            <w:pPr>
              <w:spacing w:after="0" w:line="259" w:lineRule="auto"/>
              <w:ind w:left="0" w:firstLine="0"/>
            </w:pPr>
            <w:r>
              <w:t xml:space="preserve"> </w:t>
            </w:r>
          </w:p>
        </w:tc>
        <w:tc>
          <w:tcPr>
            <w:tcW w:w="7115" w:type="dxa"/>
            <w:tcBorders>
              <w:top w:val="nil"/>
              <w:left w:val="nil"/>
              <w:bottom w:val="nil"/>
              <w:right w:val="nil"/>
            </w:tcBorders>
          </w:tcPr>
          <w:p w14:paraId="3478F30C" w14:textId="77777777" w:rsidR="00F26BA0" w:rsidRDefault="00A041FF">
            <w:pPr>
              <w:spacing w:after="0" w:line="259" w:lineRule="auto"/>
              <w:ind w:left="0" w:firstLine="0"/>
            </w:pPr>
            <w:r>
              <w:t xml:space="preserve">mouth to an unconscious person. </w:t>
            </w:r>
          </w:p>
        </w:tc>
      </w:tr>
    </w:tbl>
    <w:p w14:paraId="66DE9568" w14:textId="77777777" w:rsidR="00F26BA0" w:rsidRDefault="00A041FF">
      <w:pPr>
        <w:spacing w:after="0" w:line="259" w:lineRule="auto"/>
        <w:ind w:left="0" w:firstLine="0"/>
      </w:pPr>
      <w:r>
        <w:t xml:space="preserve"> </w:t>
      </w:r>
    </w:p>
    <w:p w14:paraId="0416962B" w14:textId="77777777" w:rsidR="00F26BA0" w:rsidRDefault="00A041FF">
      <w:pPr>
        <w:spacing w:after="0" w:line="259" w:lineRule="auto"/>
        <w:ind w:left="0" w:firstLine="0"/>
      </w:pPr>
      <w:r>
        <w:t xml:space="preserve"> </w:t>
      </w:r>
    </w:p>
    <w:p w14:paraId="718BABDC" w14:textId="77777777" w:rsidR="00F26BA0" w:rsidRDefault="00A041FF">
      <w:pPr>
        <w:spacing w:after="3" w:line="252" w:lineRule="auto"/>
        <w:ind w:left="-5"/>
      </w:pPr>
      <w:r>
        <w:rPr>
          <w:b/>
          <w:u w:val="single" w:color="000000"/>
        </w:rPr>
        <w:t>Most important symptoms and effects, both acute and delayed</w:t>
      </w:r>
      <w:r>
        <w:rPr>
          <w:b/>
        </w:rPr>
        <w:t xml:space="preserve"> </w:t>
      </w:r>
    </w:p>
    <w:p w14:paraId="164D18A0" w14:textId="77777777" w:rsidR="00F26BA0" w:rsidRDefault="00A041FF">
      <w:pPr>
        <w:spacing w:after="0" w:line="259" w:lineRule="auto"/>
        <w:ind w:left="0" w:firstLine="0"/>
      </w:pPr>
      <w:r>
        <w:rPr>
          <w:b/>
        </w:rPr>
        <w:t xml:space="preserve"> </w:t>
      </w:r>
    </w:p>
    <w:p w14:paraId="26B675CA" w14:textId="77777777" w:rsidR="00F26BA0" w:rsidRDefault="00A041FF">
      <w:pPr>
        <w:tabs>
          <w:tab w:val="center" w:pos="720"/>
          <w:tab w:val="center" w:pos="1440"/>
          <w:tab w:val="center" w:pos="2398"/>
        </w:tabs>
        <w:ind w:left="-15" w:firstLine="0"/>
      </w:pPr>
      <w:r>
        <w:rPr>
          <w:b/>
        </w:rPr>
        <w:t xml:space="preserve"> </w:t>
      </w:r>
      <w:r>
        <w:rPr>
          <w:b/>
        </w:rPr>
        <w:tab/>
        <w:t xml:space="preserve"> </w:t>
      </w:r>
      <w:r>
        <w:rPr>
          <w:b/>
        </w:rPr>
        <w:tab/>
        <w:t xml:space="preserve"> </w:t>
      </w:r>
      <w:r>
        <w:rPr>
          <w:b/>
        </w:rPr>
        <w:tab/>
      </w:r>
      <w:r>
        <w:t xml:space="preserve">None </w:t>
      </w:r>
    </w:p>
    <w:p w14:paraId="40D17AAF" w14:textId="77777777" w:rsidR="00F26BA0" w:rsidRDefault="00A041FF">
      <w:pPr>
        <w:spacing w:after="0" w:line="259" w:lineRule="auto"/>
        <w:ind w:left="0" w:firstLine="0"/>
      </w:pPr>
      <w:r>
        <w:rPr>
          <w:b/>
        </w:rPr>
        <w:t xml:space="preserve"> </w:t>
      </w:r>
    </w:p>
    <w:p w14:paraId="3F5C5D2C" w14:textId="77777777" w:rsidR="00F26BA0" w:rsidRDefault="00A041FF">
      <w:pPr>
        <w:spacing w:after="3" w:line="252" w:lineRule="auto"/>
        <w:ind w:left="-5"/>
      </w:pPr>
      <w:r>
        <w:rPr>
          <w:b/>
          <w:u w:val="single" w:color="000000"/>
        </w:rPr>
        <w:t>Indication of any immediate medical attention and special treatment needed</w:t>
      </w:r>
      <w:r>
        <w:rPr>
          <w:b/>
        </w:rPr>
        <w:t xml:space="preserve"> </w:t>
      </w:r>
    </w:p>
    <w:p w14:paraId="556F3368" w14:textId="77777777" w:rsidR="00F26BA0" w:rsidRDefault="00A041FF">
      <w:pPr>
        <w:spacing w:after="0" w:line="259" w:lineRule="auto"/>
        <w:ind w:left="0" w:firstLine="0"/>
      </w:pPr>
      <w:r>
        <w:rPr>
          <w:b/>
        </w:rPr>
        <w:t xml:space="preserve"> </w:t>
      </w:r>
    </w:p>
    <w:p w14:paraId="2613EF21" w14:textId="77777777" w:rsidR="00F26BA0" w:rsidRDefault="00A041FF">
      <w:pPr>
        <w:tabs>
          <w:tab w:val="center" w:pos="2398"/>
        </w:tabs>
        <w:spacing w:after="0" w:line="259" w:lineRule="auto"/>
        <w:ind w:left="-15" w:firstLine="0"/>
      </w:pPr>
      <w:r>
        <w:rPr>
          <w:b/>
        </w:rPr>
        <w:t xml:space="preserve">Notes to Physician </w:t>
      </w:r>
      <w:r>
        <w:rPr>
          <w:b/>
        </w:rPr>
        <w:tab/>
      </w:r>
      <w:r>
        <w:t xml:space="preserve">None </w:t>
      </w:r>
    </w:p>
    <w:p w14:paraId="65C9905D" w14:textId="77777777" w:rsidR="00F26BA0" w:rsidRDefault="00A041FF">
      <w:pPr>
        <w:spacing w:after="0" w:line="259" w:lineRule="auto"/>
        <w:ind w:left="0" w:firstLine="0"/>
      </w:pPr>
      <w:r>
        <w:t xml:space="preserve"> </w:t>
      </w:r>
    </w:p>
    <w:p w14:paraId="00B435A7" w14:textId="77777777" w:rsidR="00F26BA0" w:rsidRDefault="00A041FF">
      <w:pPr>
        <w:pBdr>
          <w:top w:val="single" w:sz="8" w:space="0" w:color="000000"/>
          <w:left w:val="single" w:sz="8" w:space="0" w:color="000000"/>
          <w:bottom w:val="single" w:sz="8" w:space="0" w:color="000000"/>
          <w:right w:val="single" w:sz="8" w:space="0" w:color="000000"/>
        </w:pBdr>
        <w:shd w:val="clear" w:color="auto" w:fill="C0C0C0"/>
        <w:spacing w:after="0" w:line="259" w:lineRule="auto"/>
        <w:ind w:left="0" w:firstLine="0"/>
      </w:pPr>
      <w:r>
        <w:t xml:space="preserve"> </w:t>
      </w:r>
    </w:p>
    <w:p w14:paraId="1C7AF06E" w14:textId="77777777" w:rsidR="00F26BA0" w:rsidRDefault="00A041FF">
      <w:pPr>
        <w:pStyle w:val="Heading1"/>
        <w:spacing w:after="57"/>
      </w:pPr>
      <w:r>
        <w:rPr>
          <w:sz w:val="20"/>
        </w:rPr>
        <w:t xml:space="preserve"> </w:t>
      </w:r>
      <w:r>
        <w:t xml:space="preserve">5. FIRE-FIGHTING MEASURES </w:t>
      </w:r>
    </w:p>
    <w:p w14:paraId="33667E9C" w14:textId="77777777" w:rsidR="00F26BA0" w:rsidRDefault="00A041FF">
      <w:pPr>
        <w:pStyle w:val="Heading2"/>
        <w:spacing w:after="52"/>
        <w:ind w:left="-5"/>
      </w:pPr>
      <w:r>
        <w:t>Suitable Extinguishing Media</w:t>
      </w:r>
      <w:r>
        <w:rPr>
          <w:u w:val="none"/>
        </w:rPr>
        <w:t xml:space="preserve"> </w:t>
      </w:r>
    </w:p>
    <w:p w14:paraId="7E13F30F" w14:textId="77777777" w:rsidR="00F26BA0" w:rsidRDefault="00A041FF">
      <w:pPr>
        <w:spacing w:after="54"/>
        <w:ind w:left="-5" w:right="479"/>
      </w:pPr>
      <w:r>
        <w:t xml:space="preserve">Use extinguishing measures that are appropriate to local circumstances and the surrounding environment.  </w:t>
      </w:r>
    </w:p>
    <w:p w14:paraId="5E607A79" w14:textId="77777777" w:rsidR="00F26BA0" w:rsidRDefault="00A041FF">
      <w:pPr>
        <w:spacing w:after="41" w:line="259" w:lineRule="auto"/>
        <w:ind w:left="0" w:firstLine="0"/>
      </w:pPr>
      <w:r>
        <w:t xml:space="preserve"> </w:t>
      </w:r>
    </w:p>
    <w:p w14:paraId="36476B78" w14:textId="77777777" w:rsidR="00F26BA0" w:rsidRDefault="00A041FF">
      <w:pPr>
        <w:spacing w:after="52" w:line="252" w:lineRule="auto"/>
        <w:ind w:left="-5"/>
      </w:pPr>
      <w:r>
        <w:rPr>
          <w:b/>
          <w:u w:val="single" w:color="000000"/>
        </w:rPr>
        <w:t>Unsuitable Extinguishing Media</w:t>
      </w:r>
      <w:r>
        <w:rPr>
          <w:b/>
        </w:rPr>
        <w:t xml:space="preserve"> </w:t>
      </w:r>
    </w:p>
    <w:p w14:paraId="6CF2A991" w14:textId="77777777" w:rsidR="00F26BA0" w:rsidRDefault="00A041FF">
      <w:pPr>
        <w:spacing w:after="48"/>
        <w:ind w:left="-5" w:right="479"/>
      </w:pPr>
      <w:r>
        <w:t xml:space="preserve">CAUTION: Use of water spray when fighting fire may be inefficient.  </w:t>
      </w:r>
    </w:p>
    <w:p w14:paraId="34600AC0" w14:textId="77777777" w:rsidR="00F26BA0" w:rsidRDefault="00A041FF">
      <w:pPr>
        <w:spacing w:after="41" w:line="259" w:lineRule="auto"/>
        <w:ind w:left="0" w:firstLine="0"/>
      </w:pPr>
      <w:r>
        <w:t xml:space="preserve"> </w:t>
      </w:r>
    </w:p>
    <w:p w14:paraId="638930F4" w14:textId="77777777" w:rsidR="00F26BA0" w:rsidRDefault="00A041FF">
      <w:pPr>
        <w:pStyle w:val="Heading2"/>
        <w:spacing w:after="52"/>
        <w:ind w:left="-5"/>
      </w:pPr>
      <w:r>
        <w:t>Specific Hazards Arising from the Chemical</w:t>
      </w:r>
      <w:r>
        <w:rPr>
          <w:u w:val="none"/>
        </w:rPr>
        <w:t xml:space="preserve"> </w:t>
      </w:r>
    </w:p>
    <w:p w14:paraId="2127EC3D" w14:textId="77777777" w:rsidR="00F26BA0" w:rsidRDefault="00A041FF">
      <w:pPr>
        <w:spacing w:after="51"/>
        <w:ind w:left="-5" w:right="479"/>
      </w:pPr>
      <w:r>
        <w:t xml:space="preserve">None </w:t>
      </w:r>
    </w:p>
    <w:p w14:paraId="139EB3B5" w14:textId="77777777" w:rsidR="00F26BA0" w:rsidRDefault="00A041FF">
      <w:pPr>
        <w:spacing w:after="41" w:line="259" w:lineRule="auto"/>
        <w:ind w:left="0" w:firstLine="0"/>
      </w:pPr>
      <w:r>
        <w:t xml:space="preserve"> </w:t>
      </w:r>
    </w:p>
    <w:p w14:paraId="4A60EE89" w14:textId="77777777" w:rsidR="00F26BA0" w:rsidRDefault="00A041FF">
      <w:pPr>
        <w:tabs>
          <w:tab w:val="center" w:pos="3119"/>
        </w:tabs>
        <w:spacing w:after="52" w:line="259" w:lineRule="auto"/>
        <w:ind w:left="-15" w:firstLine="0"/>
      </w:pPr>
      <w:r>
        <w:t xml:space="preserve">              </w:t>
      </w:r>
      <w:r>
        <w:rPr>
          <w:b/>
        </w:rPr>
        <w:t xml:space="preserve">Uniform Fire Code </w:t>
      </w:r>
      <w:r>
        <w:rPr>
          <w:b/>
        </w:rPr>
        <w:tab/>
      </w:r>
      <w:r>
        <w:t xml:space="preserve">None </w:t>
      </w:r>
    </w:p>
    <w:p w14:paraId="03ABD810" w14:textId="77777777" w:rsidR="00F26BA0" w:rsidRDefault="00A041FF">
      <w:pPr>
        <w:spacing w:after="38" w:line="259" w:lineRule="auto"/>
        <w:ind w:left="0" w:firstLine="0"/>
      </w:pPr>
      <w:r>
        <w:t xml:space="preserve"> </w:t>
      </w:r>
    </w:p>
    <w:p w14:paraId="728C8C91" w14:textId="77777777" w:rsidR="00F26BA0" w:rsidRDefault="00A041FF">
      <w:pPr>
        <w:spacing w:after="3" w:line="307" w:lineRule="auto"/>
        <w:ind w:left="-5" w:right="5895"/>
      </w:pPr>
      <w:r>
        <w:rPr>
          <w:b/>
          <w:u w:val="single" w:color="000000"/>
        </w:rPr>
        <w:t>Hazardous Combustion Products</w:t>
      </w:r>
      <w:r>
        <w:rPr>
          <w:b/>
        </w:rPr>
        <w:t xml:space="preserve"> </w:t>
      </w:r>
      <w:r>
        <w:t xml:space="preserve">Carbon oxides. </w:t>
      </w:r>
    </w:p>
    <w:p w14:paraId="14F97DB5" w14:textId="77777777" w:rsidR="00F26BA0" w:rsidRDefault="00A041FF">
      <w:pPr>
        <w:spacing w:after="41" w:line="259" w:lineRule="auto"/>
        <w:ind w:left="0" w:firstLine="0"/>
      </w:pPr>
      <w:r>
        <w:t xml:space="preserve"> </w:t>
      </w:r>
    </w:p>
    <w:p w14:paraId="425832F0" w14:textId="77777777" w:rsidR="00F26BA0" w:rsidRDefault="00A041FF">
      <w:pPr>
        <w:pStyle w:val="Heading2"/>
        <w:spacing w:after="49"/>
        <w:ind w:left="-5"/>
      </w:pPr>
      <w:r>
        <w:t>Explosion Data</w:t>
      </w:r>
      <w:r>
        <w:rPr>
          <w:u w:val="none"/>
        </w:rPr>
        <w:t xml:space="preserve"> </w:t>
      </w:r>
    </w:p>
    <w:p w14:paraId="4CA70524" w14:textId="77777777" w:rsidR="00F26BA0" w:rsidRDefault="00A041FF">
      <w:pPr>
        <w:tabs>
          <w:tab w:val="center" w:pos="3728"/>
        </w:tabs>
        <w:spacing w:after="50" w:line="259" w:lineRule="auto"/>
        <w:ind w:left="-15" w:firstLine="0"/>
      </w:pPr>
      <w:r>
        <w:rPr>
          <w:b/>
        </w:rPr>
        <w:t xml:space="preserve">Sensitivity to Mechanical Impact </w:t>
      </w:r>
      <w:r>
        <w:rPr>
          <w:b/>
        </w:rPr>
        <w:tab/>
      </w:r>
      <w:r>
        <w:t xml:space="preserve">No </w:t>
      </w:r>
    </w:p>
    <w:p w14:paraId="3E7D1BC2" w14:textId="77777777" w:rsidR="00F26BA0" w:rsidRDefault="00A041FF">
      <w:pPr>
        <w:tabs>
          <w:tab w:val="center" w:pos="3728"/>
        </w:tabs>
        <w:spacing w:after="50" w:line="259" w:lineRule="auto"/>
        <w:ind w:left="-15" w:firstLine="0"/>
      </w:pPr>
      <w:r>
        <w:rPr>
          <w:b/>
        </w:rPr>
        <w:t xml:space="preserve">Sensitivity to Static Discharge </w:t>
      </w:r>
      <w:r>
        <w:rPr>
          <w:b/>
        </w:rPr>
        <w:tab/>
      </w:r>
      <w:r>
        <w:t xml:space="preserve">No </w:t>
      </w:r>
    </w:p>
    <w:p w14:paraId="609EA79C" w14:textId="77777777" w:rsidR="00F26BA0" w:rsidRDefault="00A041FF">
      <w:pPr>
        <w:spacing w:after="41" w:line="259" w:lineRule="auto"/>
        <w:ind w:left="0" w:firstLine="0"/>
      </w:pPr>
      <w:r>
        <w:t xml:space="preserve"> </w:t>
      </w:r>
    </w:p>
    <w:p w14:paraId="4190E61C" w14:textId="77777777" w:rsidR="00F26BA0" w:rsidRDefault="00A041FF">
      <w:pPr>
        <w:pStyle w:val="Heading2"/>
        <w:spacing w:after="52"/>
        <w:ind w:left="-5"/>
      </w:pPr>
      <w:r>
        <w:t>Protective equipment and precautions for firefighters</w:t>
      </w:r>
      <w:r>
        <w:rPr>
          <w:u w:val="none"/>
        </w:rPr>
        <w:t xml:space="preserve"> </w:t>
      </w:r>
    </w:p>
    <w:p w14:paraId="6ED8A339" w14:textId="77777777" w:rsidR="00F26BA0" w:rsidRDefault="00A041FF">
      <w:pPr>
        <w:spacing w:after="53"/>
        <w:ind w:left="-5" w:right="479"/>
      </w:pPr>
      <w:r>
        <w:t>As in any fire, wear self-contained breathing apparatus, pressure-demand, MSHA/NIOSH (approved or equivalent) and full protective gear.</w:t>
      </w:r>
      <w:r>
        <w:rPr>
          <w:b/>
        </w:rPr>
        <w:t xml:space="preserve">  </w:t>
      </w:r>
    </w:p>
    <w:p w14:paraId="07FAC6DC" w14:textId="77777777" w:rsidR="00F26BA0" w:rsidRDefault="00A041FF">
      <w:pPr>
        <w:spacing w:line="259" w:lineRule="auto"/>
        <w:ind w:left="0" w:firstLine="0"/>
      </w:pPr>
      <w:r>
        <w:t xml:space="preserve"> </w:t>
      </w:r>
    </w:p>
    <w:p w14:paraId="3AAB90DB" w14:textId="77777777" w:rsidR="00F26BA0" w:rsidRDefault="00A041FF">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24"/>
          <w:vertAlign w:val="subscript"/>
        </w:rPr>
        <w:t xml:space="preserve"> </w:t>
      </w:r>
    </w:p>
    <w:p w14:paraId="62E0FE78" w14:textId="77777777" w:rsidR="00F26BA0" w:rsidRDefault="00A041FF">
      <w:pPr>
        <w:spacing w:after="304" w:line="259" w:lineRule="auto"/>
        <w:ind w:left="0" w:right="387" w:firstLine="0"/>
        <w:jc w:val="right"/>
      </w:pPr>
      <w:r>
        <w:rPr>
          <w:sz w:val="16"/>
        </w:rPr>
        <w:t xml:space="preserve">  </w:t>
      </w:r>
    </w:p>
    <w:p w14:paraId="6C8F246C" w14:textId="77777777" w:rsidR="00F26BA0" w:rsidRDefault="00A041FF">
      <w:pPr>
        <w:pStyle w:val="Heading1"/>
        <w:ind w:left="-5"/>
      </w:pPr>
      <w:r>
        <w:rPr>
          <w:sz w:val="37"/>
          <w:vertAlign w:val="superscript"/>
        </w:rPr>
        <w:t xml:space="preserve"> </w:t>
      </w:r>
      <w:r>
        <w:t xml:space="preserve">6. ACCIDENTAL RELEASE MEASURES </w:t>
      </w:r>
    </w:p>
    <w:p w14:paraId="4A75337A" w14:textId="77777777" w:rsidR="00F26BA0" w:rsidRDefault="00A041FF">
      <w:pPr>
        <w:spacing w:after="0" w:line="259" w:lineRule="auto"/>
        <w:ind w:left="0" w:firstLine="0"/>
      </w:pPr>
      <w:r>
        <w:t xml:space="preserve"> </w:t>
      </w:r>
    </w:p>
    <w:p w14:paraId="0D44AD0F" w14:textId="77777777" w:rsidR="00F26BA0" w:rsidRDefault="00A041FF">
      <w:pPr>
        <w:spacing w:after="47" w:line="252" w:lineRule="auto"/>
        <w:ind w:left="-5"/>
      </w:pPr>
      <w:r>
        <w:rPr>
          <w:b/>
        </w:rPr>
        <w:t xml:space="preserve"> </w:t>
      </w:r>
      <w:r>
        <w:rPr>
          <w:b/>
          <w:u w:val="single" w:color="000000"/>
        </w:rPr>
        <w:t>Personal precautions, protective equipment and emergency procedures</w:t>
      </w:r>
      <w:r>
        <w:rPr>
          <w:b/>
        </w:rPr>
        <w:t xml:space="preserve"> </w:t>
      </w:r>
    </w:p>
    <w:p w14:paraId="1EAFD4D8" w14:textId="77777777" w:rsidR="00F26BA0" w:rsidRDefault="00A041FF">
      <w:pPr>
        <w:spacing w:after="43" w:line="259" w:lineRule="auto"/>
        <w:ind w:left="0" w:firstLine="0"/>
      </w:pPr>
      <w:r>
        <w:rPr>
          <w:b/>
        </w:rPr>
        <w:t xml:space="preserve"> </w:t>
      </w:r>
    </w:p>
    <w:p w14:paraId="5A852561" w14:textId="77777777" w:rsidR="00F26BA0" w:rsidRDefault="00A041FF">
      <w:pPr>
        <w:tabs>
          <w:tab w:val="center" w:pos="4323"/>
        </w:tabs>
        <w:spacing w:after="60"/>
        <w:ind w:left="-15" w:firstLine="0"/>
      </w:pPr>
      <w:r>
        <w:rPr>
          <w:b/>
        </w:rPr>
        <w:lastRenderedPageBreak/>
        <w:t xml:space="preserve">Personal Precautions </w:t>
      </w:r>
      <w:r>
        <w:rPr>
          <w:b/>
        </w:rPr>
        <w:tab/>
      </w:r>
      <w:r>
        <w:t xml:space="preserve">Avoid contact with skin and eyes </w:t>
      </w:r>
    </w:p>
    <w:p w14:paraId="40F7DBF2" w14:textId="77777777" w:rsidR="00F26BA0" w:rsidRDefault="00A041FF">
      <w:pPr>
        <w:spacing w:after="41" w:line="259" w:lineRule="auto"/>
        <w:ind w:left="0" w:firstLine="0"/>
      </w:pPr>
      <w:r>
        <w:t xml:space="preserve"> </w:t>
      </w:r>
    </w:p>
    <w:p w14:paraId="7FBDA75B" w14:textId="77777777" w:rsidR="00F26BA0" w:rsidRDefault="00A041FF">
      <w:pPr>
        <w:spacing w:after="49" w:line="252" w:lineRule="auto"/>
        <w:ind w:left="-5"/>
      </w:pPr>
      <w:r>
        <w:rPr>
          <w:b/>
          <w:u w:val="single" w:color="000000"/>
        </w:rPr>
        <w:t>Environmental precautions</w:t>
      </w:r>
      <w:r>
        <w:rPr>
          <w:b/>
        </w:rPr>
        <w:t xml:space="preserve"> </w:t>
      </w:r>
    </w:p>
    <w:p w14:paraId="29CA4319" w14:textId="77777777" w:rsidR="00F26BA0" w:rsidRDefault="00A041FF">
      <w:pPr>
        <w:spacing w:after="45" w:line="259" w:lineRule="auto"/>
        <w:ind w:left="0" w:firstLine="0"/>
      </w:pPr>
      <w:r>
        <w:rPr>
          <w:b/>
        </w:rPr>
        <w:t xml:space="preserve"> </w:t>
      </w:r>
    </w:p>
    <w:p w14:paraId="4F7CE56E" w14:textId="77777777" w:rsidR="00F26BA0" w:rsidRDefault="00A041FF">
      <w:pPr>
        <w:spacing w:after="48"/>
        <w:ind w:left="-5" w:right="479"/>
      </w:pPr>
      <w:r>
        <w:t xml:space="preserve">Refer to protective measures listed in Sections 7 and 8 </w:t>
      </w:r>
    </w:p>
    <w:p w14:paraId="057A9484" w14:textId="77777777" w:rsidR="00F26BA0" w:rsidRDefault="00A041FF">
      <w:pPr>
        <w:spacing w:after="0" w:line="259" w:lineRule="auto"/>
        <w:ind w:left="0" w:firstLine="0"/>
      </w:pPr>
      <w:r>
        <w:t xml:space="preserve"> </w:t>
      </w:r>
    </w:p>
    <w:p w14:paraId="4AA0407A" w14:textId="77777777" w:rsidR="00F26BA0" w:rsidRDefault="00A041FF">
      <w:pPr>
        <w:pStyle w:val="Heading2"/>
        <w:spacing w:after="50"/>
        <w:ind w:left="-5"/>
      </w:pPr>
      <w:r>
        <w:t>Methods and material for containment and cleaning up</w:t>
      </w:r>
      <w:r>
        <w:rPr>
          <w:u w:val="none"/>
        </w:rPr>
        <w:t xml:space="preserve"> </w:t>
      </w:r>
    </w:p>
    <w:p w14:paraId="00D66ED4" w14:textId="77777777" w:rsidR="00F26BA0" w:rsidRDefault="00A041FF">
      <w:pPr>
        <w:spacing w:after="43" w:line="259" w:lineRule="auto"/>
        <w:ind w:left="0" w:firstLine="0"/>
      </w:pPr>
      <w:r>
        <w:rPr>
          <w:b/>
        </w:rPr>
        <w:t xml:space="preserve"> </w:t>
      </w:r>
    </w:p>
    <w:p w14:paraId="3D665AB6" w14:textId="77777777" w:rsidR="00F26BA0" w:rsidRDefault="00A041FF">
      <w:pPr>
        <w:tabs>
          <w:tab w:val="center" w:pos="5107"/>
        </w:tabs>
        <w:spacing w:after="60"/>
        <w:ind w:left="-15" w:firstLine="0"/>
      </w:pPr>
      <w:r>
        <w:rPr>
          <w:b/>
        </w:rPr>
        <w:t xml:space="preserve">Containment </w:t>
      </w:r>
      <w:r>
        <w:rPr>
          <w:b/>
        </w:rPr>
        <w:tab/>
      </w:r>
      <w:r>
        <w:t xml:space="preserve">Prevent further leakage or spillage if safe to do so. </w:t>
      </w:r>
    </w:p>
    <w:p w14:paraId="1AB2CB97" w14:textId="77777777" w:rsidR="00F26BA0" w:rsidRDefault="00A041FF">
      <w:pPr>
        <w:spacing w:after="41" w:line="259" w:lineRule="auto"/>
        <w:ind w:left="0" w:firstLine="0"/>
      </w:pPr>
      <w:r>
        <w:t xml:space="preserve"> </w:t>
      </w:r>
    </w:p>
    <w:p w14:paraId="58392C22" w14:textId="77777777" w:rsidR="00F26BA0" w:rsidRDefault="00A041FF">
      <w:pPr>
        <w:tabs>
          <w:tab w:val="center" w:pos="5156"/>
        </w:tabs>
        <w:spacing w:after="60"/>
        <w:ind w:left="-15" w:firstLine="0"/>
      </w:pPr>
      <w:r>
        <w:rPr>
          <w:b/>
        </w:rPr>
        <w:t xml:space="preserve">Cleaning up </w:t>
      </w:r>
      <w:r>
        <w:rPr>
          <w:b/>
        </w:rPr>
        <w:tab/>
      </w:r>
      <w:r>
        <w:t xml:space="preserve">Pick up and transfer to properly labelled containers. </w:t>
      </w:r>
    </w:p>
    <w:p w14:paraId="245EEABF" w14:textId="77777777" w:rsidR="00F26BA0" w:rsidRDefault="00A041FF">
      <w:pPr>
        <w:spacing w:after="41" w:line="259" w:lineRule="auto"/>
        <w:ind w:left="0" w:firstLine="0"/>
      </w:pPr>
      <w:r>
        <w:t xml:space="preserve"> </w:t>
      </w:r>
    </w:p>
    <w:p w14:paraId="6860656B" w14:textId="77777777" w:rsidR="00F26BA0" w:rsidRDefault="00A041FF">
      <w:pPr>
        <w:spacing w:after="43" w:line="259" w:lineRule="auto"/>
        <w:ind w:left="0" w:firstLine="0"/>
      </w:pPr>
      <w:r>
        <w:t xml:space="preserve"> </w:t>
      </w:r>
    </w:p>
    <w:p w14:paraId="551FB760" w14:textId="77777777" w:rsidR="00F26BA0" w:rsidRDefault="00A041FF">
      <w:pPr>
        <w:pBdr>
          <w:top w:val="single" w:sz="8" w:space="0" w:color="000000"/>
          <w:left w:val="single" w:sz="8" w:space="0" w:color="000000"/>
          <w:bottom w:val="single" w:sz="8" w:space="0" w:color="000000"/>
          <w:right w:val="single" w:sz="8" w:space="0" w:color="000000"/>
        </w:pBdr>
        <w:shd w:val="clear" w:color="auto" w:fill="C0C0C0"/>
        <w:spacing w:after="0" w:line="259" w:lineRule="auto"/>
        <w:ind w:left="0" w:firstLine="0"/>
      </w:pPr>
      <w:r>
        <w:t xml:space="preserve"> </w:t>
      </w:r>
    </w:p>
    <w:p w14:paraId="3CCAC13B" w14:textId="77777777" w:rsidR="00F26BA0" w:rsidRDefault="00A041FF">
      <w:pPr>
        <w:pStyle w:val="Heading1"/>
      </w:pPr>
      <w:r>
        <w:rPr>
          <w:sz w:val="31"/>
          <w:vertAlign w:val="subscript"/>
        </w:rPr>
        <w:t xml:space="preserve"> </w:t>
      </w:r>
      <w:r>
        <w:t xml:space="preserve">7. HANDLING AND STORAGE </w:t>
      </w:r>
    </w:p>
    <w:p w14:paraId="4963C8BA" w14:textId="77777777" w:rsidR="00F26BA0" w:rsidRDefault="00A041FF">
      <w:pPr>
        <w:pStyle w:val="Heading2"/>
        <w:spacing w:after="109"/>
        <w:ind w:left="-5"/>
      </w:pPr>
      <w:r>
        <w:rPr>
          <w:u w:val="none"/>
        </w:rPr>
        <w:t xml:space="preserve"> </w:t>
      </w:r>
      <w:r>
        <w:t>Precautions for safe handling</w:t>
      </w:r>
      <w:r>
        <w:rPr>
          <w:u w:val="none"/>
        </w:rPr>
        <w:t xml:space="preserve"> </w:t>
      </w:r>
    </w:p>
    <w:p w14:paraId="14186EAD" w14:textId="77777777" w:rsidR="00F26BA0" w:rsidRDefault="00A041FF">
      <w:pPr>
        <w:spacing w:after="101" w:line="259" w:lineRule="auto"/>
        <w:ind w:left="0" w:firstLine="0"/>
      </w:pPr>
      <w:r>
        <w:rPr>
          <w:b/>
        </w:rPr>
        <w:t xml:space="preserve"> </w:t>
      </w:r>
    </w:p>
    <w:p w14:paraId="085A93EE" w14:textId="77777777" w:rsidR="00F26BA0" w:rsidRDefault="00A041FF">
      <w:pPr>
        <w:tabs>
          <w:tab w:val="center" w:pos="1980"/>
          <w:tab w:val="center" w:pos="6053"/>
        </w:tabs>
        <w:ind w:left="-15" w:firstLine="0"/>
      </w:pPr>
      <w:r>
        <w:rPr>
          <w:b/>
        </w:rPr>
        <w:t xml:space="preserve">Handling </w:t>
      </w:r>
      <w:r>
        <w:rPr>
          <w:b/>
        </w:rPr>
        <w:tab/>
        <w:t xml:space="preserve"> </w:t>
      </w:r>
      <w:r>
        <w:rPr>
          <w:b/>
        </w:rPr>
        <w:tab/>
      </w:r>
      <w:r>
        <w:t xml:space="preserve">Handle in accordance with good industrial hygiene and safety practices. </w:t>
      </w:r>
    </w:p>
    <w:p w14:paraId="15E9C3F7" w14:textId="77777777" w:rsidR="00F26BA0" w:rsidRDefault="00A041FF">
      <w:pPr>
        <w:tabs>
          <w:tab w:val="center" w:pos="1980"/>
          <w:tab w:val="center" w:pos="4351"/>
        </w:tabs>
        <w:ind w:left="-15" w:firstLine="0"/>
      </w:pPr>
      <w:r>
        <w:rPr>
          <w:b/>
        </w:rPr>
        <w:t xml:space="preserve"> </w:t>
      </w:r>
      <w:r>
        <w:rPr>
          <w:b/>
        </w:rPr>
        <w:tab/>
        <w:t xml:space="preserve"> </w:t>
      </w:r>
      <w:r>
        <w:rPr>
          <w:b/>
        </w:rPr>
        <w:tab/>
      </w:r>
      <w:r>
        <w:t xml:space="preserve">Avoid contact with skin and eyes.  </w:t>
      </w:r>
    </w:p>
    <w:p w14:paraId="440F9E8A" w14:textId="77777777" w:rsidR="00F26BA0" w:rsidRDefault="00A041FF">
      <w:pPr>
        <w:spacing w:after="0" w:line="259" w:lineRule="auto"/>
        <w:ind w:left="0" w:firstLine="0"/>
      </w:pPr>
      <w:r>
        <w:t xml:space="preserve"> </w:t>
      </w:r>
    </w:p>
    <w:p w14:paraId="2641FCBC" w14:textId="77777777" w:rsidR="00F26BA0" w:rsidRDefault="00A041FF">
      <w:pPr>
        <w:pStyle w:val="Heading2"/>
        <w:ind w:left="-5"/>
      </w:pPr>
      <w:r>
        <w:t>Conditions for safe storage, including any incompatibilities</w:t>
      </w:r>
      <w:r>
        <w:rPr>
          <w:u w:val="none"/>
        </w:rPr>
        <w:t xml:space="preserve"> </w:t>
      </w:r>
    </w:p>
    <w:p w14:paraId="4C8981A7" w14:textId="77777777" w:rsidR="00F26BA0" w:rsidRDefault="00A041FF">
      <w:pPr>
        <w:spacing w:after="0" w:line="259" w:lineRule="auto"/>
        <w:ind w:left="0" w:firstLine="0"/>
      </w:pPr>
      <w:r>
        <w:rPr>
          <w:b/>
        </w:rPr>
        <w:t xml:space="preserve"> </w:t>
      </w:r>
    </w:p>
    <w:p w14:paraId="523FB6D6" w14:textId="77777777" w:rsidR="00F26BA0" w:rsidRDefault="00A041FF">
      <w:pPr>
        <w:tabs>
          <w:tab w:val="center" w:pos="1980"/>
          <w:tab w:val="center" w:pos="4185"/>
        </w:tabs>
        <w:ind w:left="-15" w:firstLine="0"/>
      </w:pPr>
      <w:r>
        <w:rPr>
          <w:b/>
        </w:rPr>
        <w:t xml:space="preserve">Storage </w:t>
      </w:r>
      <w:r>
        <w:rPr>
          <w:b/>
        </w:rPr>
        <w:tab/>
        <w:t xml:space="preserve"> </w:t>
      </w:r>
      <w:r>
        <w:rPr>
          <w:b/>
        </w:rPr>
        <w:tab/>
      </w:r>
      <w:r>
        <w:t xml:space="preserve">Keep container tightly closed. </w:t>
      </w:r>
    </w:p>
    <w:p w14:paraId="71562168" w14:textId="77777777" w:rsidR="00F26BA0" w:rsidRDefault="00A041FF">
      <w:pPr>
        <w:ind w:left="-5" w:right="479"/>
      </w:pPr>
      <w:r>
        <w:rPr>
          <w:b/>
        </w:rPr>
        <w:t xml:space="preserve">Incompatible Products </w:t>
      </w:r>
      <w:r>
        <w:rPr>
          <w:b/>
        </w:rPr>
        <w:tab/>
      </w:r>
      <w:r>
        <w:t xml:space="preserve">Strong acids and alkalis, and strong oxidizing agents may react with  </w:t>
      </w:r>
      <w:r>
        <w:tab/>
        <w:t xml:space="preserve">and inactivate bacterial cultures. </w:t>
      </w:r>
    </w:p>
    <w:p w14:paraId="104C81AE" w14:textId="77777777" w:rsidR="00F26BA0" w:rsidRDefault="00A041FF">
      <w:pPr>
        <w:spacing w:after="0" w:line="259" w:lineRule="auto"/>
        <w:ind w:left="0" w:firstLine="0"/>
      </w:pPr>
      <w:r>
        <w:t xml:space="preserve"> </w:t>
      </w:r>
    </w:p>
    <w:p w14:paraId="62179D17" w14:textId="77777777" w:rsidR="00F26BA0" w:rsidRDefault="00A041FF">
      <w:pPr>
        <w:spacing w:after="370" w:line="259" w:lineRule="auto"/>
        <w:ind w:left="0" w:firstLine="0"/>
      </w:pPr>
      <w:r>
        <w:t xml:space="preserve"> </w:t>
      </w:r>
    </w:p>
    <w:p w14:paraId="3EF273FE" w14:textId="77777777" w:rsidR="00F26BA0" w:rsidRDefault="00A041FF">
      <w:pPr>
        <w:pStyle w:val="Heading1"/>
        <w:ind w:left="-5"/>
      </w:pPr>
      <w:r>
        <w:rPr>
          <w:sz w:val="37"/>
          <w:vertAlign w:val="superscript"/>
        </w:rPr>
        <w:t xml:space="preserve"> </w:t>
      </w:r>
      <w:r>
        <w:t xml:space="preserve">8. EXPOSURE CONTROLS / PERSONAL PROTECTION  </w:t>
      </w:r>
    </w:p>
    <w:p w14:paraId="76589BAE" w14:textId="77777777" w:rsidR="00F26BA0" w:rsidRDefault="00A041FF">
      <w:pPr>
        <w:spacing w:after="0" w:line="259" w:lineRule="auto"/>
        <w:ind w:left="0" w:firstLine="0"/>
      </w:pPr>
      <w:r>
        <w:rPr>
          <w:sz w:val="24"/>
        </w:rPr>
        <w:t xml:space="preserve"> </w:t>
      </w:r>
    </w:p>
    <w:p w14:paraId="40595C32" w14:textId="77777777" w:rsidR="00F26BA0" w:rsidRDefault="00A041FF">
      <w:pPr>
        <w:pStyle w:val="Heading2"/>
        <w:ind w:left="-5"/>
      </w:pPr>
      <w:r>
        <w:rPr>
          <w:u w:val="none"/>
        </w:rPr>
        <w:t xml:space="preserve"> </w:t>
      </w:r>
      <w:r>
        <w:t>Control Parameters</w:t>
      </w:r>
      <w:r>
        <w:rPr>
          <w:u w:val="none"/>
        </w:rPr>
        <w:t xml:space="preserve"> </w:t>
      </w:r>
    </w:p>
    <w:p w14:paraId="3F32B8EA" w14:textId="77777777" w:rsidR="00F26BA0" w:rsidRDefault="00A041FF">
      <w:pPr>
        <w:spacing w:after="12" w:line="259" w:lineRule="auto"/>
        <w:ind w:left="0" w:firstLine="0"/>
      </w:pPr>
      <w:r>
        <w:rPr>
          <w:b/>
        </w:rPr>
        <w:t xml:space="preserve"> </w:t>
      </w:r>
    </w:p>
    <w:p w14:paraId="17ECBF2E" w14:textId="77777777" w:rsidR="00F26BA0" w:rsidRDefault="00A041FF">
      <w:pPr>
        <w:tabs>
          <w:tab w:val="center" w:pos="5896"/>
        </w:tabs>
        <w:spacing w:after="31"/>
        <w:ind w:left="-15" w:firstLine="0"/>
      </w:pPr>
      <w:r>
        <w:rPr>
          <w:b/>
        </w:rPr>
        <w:t xml:space="preserve">Exposure Guidelines </w:t>
      </w:r>
      <w:r>
        <w:rPr>
          <w:b/>
        </w:rPr>
        <w:tab/>
      </w:r>
      <w:r>
        <w:t xml:space="preserve">This product, as supplied, does not contain any hazardous materials  </w:t>
      </w:r>
    </w:p>
    <w:p w14:paraId="706EF6D7" w14:textId="77777777" w:rsidR="00F26BA0" w:rsidRDefault="00A041FF">
      <w:pPr>
        <w:ind w:left="-5" w:right="479"/>
      </w:pPr>
      <w:r>
        <w:t xml:space="preserve"> with occupational exposure limits established by the region-specific   </w:t>
      </w:r>
      <w:r>
        <w:tab/>
        <w:t xml:space="preserve">regulatory bodies. </w:t>
      </w:r>
    </w:p>
    <w:p w14:paraId="6C00799C" w14:textId="77777777" w:rsidR="00F26BA0" w:rsidRDefault="00A041FF">
      <w:pPr>
        <w:spacing w:after="12" w:line="259" w:lineRule="auto"/>
        <w:ind w:left="0" w:firstLine="0"/>
      </w:pPr>
      <w:r>
        <w:t xml:space="preserve"> </w:t>
      </w:r>
    </w:p>
    <w:p w14:paraId="694637E7" w14:textId="77777777" w:rsidR="00F26BA0" w:rsidRDefault="00A041FF">
      <w:pPr>
        <w:tabs>
          <w:tab w:val="center" w:pos="5881"/>
        </w:tabs>
        <w:spacing w:after="51"/>
        <w:ind w:left="-15" w:firstLine="0"/>
      </w:pPr>
      <w:r>
        <w:rPr>
          <w:b/>
        </w:rPr>
        <w:t xml:space="preserve">Other Exposure Guidelines </w:t>
      </w:r>
      <w:r>
        <w:rPr>
          <w:b/>
        </w:rPr>
        <w:tab/>
      </w:r>
      <w:r>
        <w:t xml:space="preserve">Vacated limits revoked by the Court of Appeals decision in AFL-CIO </w:t>
      </w:r>
    </w:p>
    <w:p w14:paraId="45DB77DA" w14:textId="77777777" w:rsidR="00F26BA0" w:rsidRDefault="00A041FF">
      <w:pPr>
        <w:tabs>
          <w:tab w:val="center" w:pos="4634"/>
        </w:tabs>
        <w:spacing w:after="44"/>
        <w:ind w:left="-15" w:firstLine="0"/>
      </w:pPr>
      <w:r>
        <w:t xml:space="preserve"> </w:t>
      </w:r>
      <w:r>
        <w:tab/>
        <w:t>v. OSHA, 965 F.2d 962 (11</w:t>
      </w:r>
      <w:r>
        <w:rPr>
          <w:vertAlign w:val="superscript"/>
        </w:rPr>
        <w:t>th</w:t>
      </w:r>
      <w:r>
        <w:t xml:space="preserve"> Cir., 1992) </w:t>
      </w:r>
    </w:p>
    <w:p w14:paraId="0F91C55C" w14:textId="77777777" w:rsidR="00F26BA0" w:rsidRDefault="00A041FF">
      <w:pPr>
        <w:spacing w:after="12" w:line="259" w:lineRule="auto"/>
        <w:ind w:left="0" w:firstLine="0"/>
      </w:pPr>
      <w:r>
        <w:t xml:space="preserve"> </w:t>
      </w:r>
    </w:p>
    <w:p w14:paraId="664D01C2" w14:textId="77777777" w:rsidR="00F26BA0" w:rsidRDefault="00A041FF">
      <w:pPr>
        <w:spacing w:after="3" w:line="252" w:lineRule="auto"/>
        <w:ind w:left="-5"/>
      </w:pPr>
      <w:r>
        <w:rPr>
          <w:b/>
          <w:u w:val="single" w:color="000000"/>
        </w:rPr>
        <w:t>Appropriate Engineering Controls</w:t>
      </w:r>
      <w:r>
        <w:rPr>
          <w:b/>
        </w:rPr>
        <w:t xml:space="preserve"> </w:t>
      </w:r>
    </w:p>
    <w:p w14:paraId="3349572E" w14:textId="77777777" w:rsidR="00F26BA0" w:rsidRDefault="00A041FF">
      <w:pPr>
        <w:spacing w:after="12" w:line="259" w:lineRule="auto"/>
        <w:ind w:left="0" w:firstLine="0"/>
      </w:pPr>
      <w:r>
        <w:rPr>
          <w:b/>
        </w:rPr>
        <w:t xml:space="preserve"> </w:t>
      </w:r>
    </w:p>
    <w:p w14:paraId="1FA2422D" w14:textId="77777777" w:rsidR="00F26BA0" w:rsidRDefault="00A041FF">
      <w:pPr>
        <w:tabs>
          <w:tab w:val="center" w:pos="5047"/>
        </w:tabs>
        <w:spacing w:after="31"/>
        <w:ind w:left="-15" w:firstLine="0"/>
      </w:pPr>
      <w:r>
        <w:rPr>
          <w:b/>
        </w:rPr>
        <w:t xml:space="preserve">Engineering Measures </w:t>
      </w:r>
      <w:r>
        <w:rPr>
          <w:b/>
        </w:rPr>
        <w:tab/>
      </w:r>
      <w:r>
        <w:t xml:space="preserve">Showers, Eyewash stations, Ventilation systems.  </w:t>
      </w:r>
    </w:p>
    <w:p w14:paraId="2ED1703F" w14:textId="77777777" w:rsidR="00F26BA0" w:rsidRDefault="00A041FF">
      <w:pPr>
        <w:spacing w:after="12" w:line="259" w:lineRule="auto"/>
        <w:ind w:left="0" w:firstLine="0"/>
      </w:pPr>
      <w:r>
        <w:t xml:space="preserve"> </w:t>
      </w:r>
    </w:p>
    <w:p w14:paraId="33CBE7B2" w14:textId="77777777" w:rsidR="00F26BA0" w:rsidRDefault="00A041FF">
      <w:pPr>
        <w:spacing w:after="12" w:line="259" w:lineRule="auto"/>
        <w:ind w:left="0" w:firstLine="0"/>
      </w:pPr>
      <w:r>
        <w:t xml:space="preserve"> </w:t>
      </w:r>
    </w:p>
    <w:p w14:paraId="30846418" w14:textId="77777777" w:rsidR="00F26BA0" w:rsidRDefault="00A041FF">
      <w:pPr>
        <w:spacing w:after="15" w:line="259" w:lineRule="auto"/>
        <w:ind w:left="0" w:firstLine="0"/>
      </w:pPr>
      <w:r>
        <w:t xml:space="preserve"> </w:t>
      </w:r>
    </w:p>
    <w:p w14:paraId="6200AAAF" w14:textId="77777777" w:rsidR="00F26BA0" w:rsidRDefault="00A041FF">
      <w:pPr>
        <w:spacing w:after="9" w:line="259" w:lineRule="auto"/>
        <w:ind w:left="0" w:firstLine="0"/>
      </w:pPr>
      <w:r>
        <w:t xml:space="preserve"> </w:t>
      </w:r>
    </w:p>
    <w:p w14:paraId="4EA0DDBB" w14:textId="77777777" w:rsidR="00F26BA0" w:rsidRDefault="00A041FF">
      <w:pPr>
        <w:pStyle w:val="Heading2"/>
        <w:ind w:left="-5"/>
      </w:pPr>
      <w:r>
        <w:lastRenderedPageBreak/>
        <w:t>Individual protection measures, such as personal protective equipment</w:t>
      </w:r>
      <w:r>
        <w:rPr>
          <w:u w:val="none"/>
        </w:rPr>
        <w:t xml:space="preserve"> </w:t>
      </w:r>
    </w:p>
    <w:p w14:paraId="0C6726D4" w14:textId="77777777" w:rsidR="00F26BA0" w:rsidRDefault="00A041FF">
      <w:pPr>
        <w:spacing w:after="0" w:line="259" w:lineRule="auto"/>
        <w:ind w:left="0" w:firstLine="0"/>
      </w:pPr>
      <w:r>
        <w:rPr>
          <w:b/>
        </w:rPr>
        <w:t xml:space="preserve"> </w:t>
      </w:r>
    </w:p>
    <w:tbl>
      <w:tblPr>
        <w:tblStyle w:val="TableGrid"/>
        <w:tblW w:w="9275" w:type="dxa"/>
        <w:tblInd w:w="0" w:type="dxa"/>
        <w:tblLook w:val="04A0" w:firstRow="1" w:lastRow="0" w:firstColumn="1" w:lastColumn="0" w:noHBand="0" w:noVBand="1"/>
      </w:tblPr>
      <w:tblGrid>
        <w:gridCol w:w="2881"/>
        <w:gridCol w:w="6394"/>
      </w:tblGrid>
      <w:tr w:rsidR="00F26BA0" w14:paraId="397D9245" w14:textId="77777777">
        <w:trPr>
          <w:trHeight w:val="242"/>
        </w:trPr>
        <w:tc>
          <w:tcPr>
            <w:tcW w:w="2881" w:type="dxa"/>
            <w:tcBorders>
              <w:top w:val="nil"/>
              <w:left w:val="nil"/>
              <w:bottom w:val="nil"/>
              <w:right w:val="nil"/>
            </w:tcBorders>
          </w:tcPr>
          <w:p w14:paraId="6C4948F6" w14:textId="77777777" w:rsidR="00F26BA0" w:rsidRDefault="00A041FF">
            <w:pPr>
              <w:spacing w:after="0" w:line="259" w:lineRule="auto"/>
              <w:ind w:left="0" w:firstLine="0"/>
            </w:pPr>
            <w:r>
              <w:rPr>
                <w:b/>
              </w:rPr>
              <w:t xml:space="preserve">Eye/Face Protection </w:t>
            </w:r>
          </w:p>
        </w:tc>
        <w:tc>
          <w:tcPr>
            <w:tcW w:w="6395" w:type="dxa"/>
            <w:tcBorders>
              <w:top w:val="nil"/>
              <w:left w:val="nil"/>
              <w:bottom w:val="nil"/>
              <w:right w:val="nil"/>
            </w:tcBorders>
          </w:tcPr>
          <w:p w14:paraId="5280FD2D" w14:textId="77777777" w:rsidR="00F26BA0" w:rsidRDefault="00A041FF">
            <w:pPr>
              <w:spacing w:after="0" w:line="259" w:lineRule="auto"/>
              <w:ind w:left="0" w:firstLine="0"/>
              <w:jc w:val="both"/>
            </w:pPr>
            <w:r>
              <w:t xml:space="preserve">None required for consumer use. If powder generation is likely to occur, </w:t>
            </w:r>
          </w:p>
        </w:tc>
      </w:tr>
      <w:tr w:rsidR="00F26BA0" w14:paraId="3404E704" w14:textId="77777777">
        <w:trPr>
          <w:trHeight w:val="520"/>
        </w:trPr>
        <w:tc>
          <w:tcPr>
            <w:tcW w:w="2881" w:type="dxa"/>
            <w:tcBorders>
              <w:top w:val="nil"/>
              <w:left w:val="nil"/>
              <w:bottom w:val="nil"/>
              <w:right w:val="nil"/>
            </w:tcBorders>
          </w:tcPr>
          <w:p w14:paraId="216142A0" w14:textId="77777777" w:rsidR="00F26BA0" w:rsidRDefault="00A041FF">
            <w:pPr>
              <w:spacing w:after="12" w:line="259" w:lineRule="auto"/>
              <w:ind w:left="0" w:firstLine="0"/>
            </w:pPr>
            <w:r>
              <w:t xml:space="preserve"> </w:t>
            </w:r>
          </w:p>
          <w:p w14:paraId="2B45BAA2" w14:textId="77777777" w:rsidR="00F26BA0" w:rsidRDefault="00A041FF">
            <w:pPr>
              <w:spacing w:after="0" w:line="259" w:lineRule="auto"/>
              <w:ind w:left="0" w:firstLine="0"/>
            </w:pPr>
            <w:r>
              <w:t xml:space="preserve"> </w:t>
            </w:r>
          </w:p>
        </w:tc>
        <w:tc>
          <w:tcPr>
            <w:tcW w:w="6395" w:type="dxa"/>
            <w:tcBorders>
              <w:top w:val="nil"/>
              <w:left w:val="nil"/>
              <w:bottom w:val="nil"/>
              <w:right w:val="nil"/>
            </w:tcBorders>
          </w:tcPr>
          <w:p w14:paraId="2D15AFC5" w14:textId="77777777" w:rsidR="00F26BA0" w:rsidRDefault="00A041FF">
            <w:pPr>
              <w:spacing w:after="0" w:line="259" w:lineRule="auto"/>
              <w:ind w:left="0" w:firstLine="0"/>
            </w:pPr>
            <w:r>
              <w:t xml:space="preserve">wear safety glasses and a dust mask.   </w:t>
            </w:r>
          </w:p>
        </w:tc>
      </w:tr>
      <w:tr w:rsidR="00F26BA0" w14:paraId="6E0F98CF" w14:textId="77777777">
        <w:trPr>
          <w:trHeight w:val="260"/>
        </w:trPr>
        <w:tc>
          <w:tcPr>
            <w:tcW w:w="2881" w:type="dxa"/>
            <w:tcBorders>
              <w:top w:val="nil"/>
              <w:left w:val="nil"/>
              <w:bottom w:val="nil"/>
              <w:right w:val="nil"/>
            </w:tcBorders>
          </w:tcPr>
          <w:p w14:paraId="3B1F651C" w14:textId="77777777" w:rsidR="00F26BA0" w:rsidRDefault="00A041FF">
            <w:pPr>
              <w:spacing w:after="0" w:line="259" w:lineRule="auto"/>
              <w:ind w:left="0" w:firstLine="0"/>
            </w:pPr>
            <w:r>
              <w:rPr>
                <w:b/>
              </w:rPr>
              <w:t xml:space="preserve">Skin and Body Protection </w:t>
            </w:r>
          </w:p>
        </w:tc>
        <w:tc>
          <w:tcPr>
            <w:tcW w:w="6395" w:type="dxa"/>
            <w:tcBorders>
              <w:top w:val="nil"/>
              <w:left w:val="nil"/>
              <w:bottom w:val="nil"/>
              <w:right w:val="nil"/>
            </w:tcBorders>
          </w:tcPr>
          <w:p w14:paraId="3E76C926" w14:textId="77777777" w:rsidR="00F26BA0" w:rsidRDefault="00A041FF">
            <w:pPr>
              <w:spacing w:after="0" w:line="259" w:lineRule="auto"/>
              <w:ind w:left="0" w:firstLine="0"/>
            </w:pPr>
            <w:r>
              <w:t>None required for consumer use. Repeated or prolonged contact:</w:t>
            </w:r>
          </w:p>
        </w:tc>
      </w:tr>
      <w:tr w:rsidR="00F26BA0" w14:paraId="5E1DE584" w14:textId="77777777">
        <w:trPr>
          <w:trHeight w:val="520"/>
        </w:trPr>
        <w:tc>
          <w:tcPr>
            <w:tcW w:w="2881" w:type="dxa"/>
            <w:tcBorders>
              <w:top w:val="nil"/>
              <w:left w:val="nil"/>
              <w:bottom w:val="nil"/>
              <w:right w:val="nil"/>
            </w:tcBorders>
          </w:tcPr>
          <w:p w14:paraId="67662D84" w14:textId="77777777" w:rsidR="00F26BA0" w:rsidRDefault="00A041FF">
            <w:pPr>
              <w:spacing w:after="12" w:line="259" w:lineRule="auto"/>
              <w:ind w:left="0" w:firstLine="0"/>
            </w:pPr>
            <w:r>
              <w:t xml:space="preserve"> </w:t>
            </w:r>
          </w:p>
          <w:p w14:paraId="55ED0595" w14:textId="77777777" w:rsidR="00F26BA0" w:rsidRDefault="00A041FF">
            <w:pPr>
              <w:spacing w:after="0" w:line="259" w:lineRule="auto"/>
              <w:ind w:left="0" w:firstLine="0"/>
            </w:pPr>
            <w:r>
              <w:t xml:space="preserve"> </w:t>
            </w:r>
          </w:p>
        </w:tc>
        <w:tc>
          <w:tcPr>
            <w:tcW w:w="6395" w:type="dxa"/>
            <w:tcBorders>
              <w:top w:val="nil"/>
              <w:left w:val="nil"/>
              <w:bottom w:val="nil"/>
              <w:right w:val="nil"/>
            </w:tcBorders>
          </w:tcPr>
          <w:p w14:paraId="00FBFCCD" w14:textId="77777777" w:rsidR="00F26BA0" w:rsidRDefault="00A041FF">
            <w:pPr>
              <w:spacing w:after="0" w:line="259" w:lineRule="auto"/>
              <w:ind w:left="0" w:firstLine="0"/>
            </w:pPr>
            <w:r>
              <w:t xml:space="preserve">Wear protective gloves and protective clothing.  </w:t>
            </w:r>
          </w:p>
        </w:tc>
      </w:tr>
      <w:tr w:rsidR="00F26BA0" w14:paraId="2E24A5AE" w14:textId="77777777">
        <w:trPr>
          <w:trHeight w:val="761"/>
        </w:trPr>
        <w:tc>
          <w:tcPr>
            <w:tcW w:w="2881" w:type="dxa"/>
            <w:tcBorders>
              <w:top w:val="nil"/>
              <w:left w:val="nil"/>
              <w:bottom w:val="nil"/>
              <w:right w:val="nil"/>
            </w:tcBorders>
          </w:tcPr>
          <w:p w14:paraId="3BFAD6C4" w14:textId="77777777" w:rsidR="00F26BA0" w:rsidRDefault="00A041FF">
            <w:pPr>
              <w:spacing w:after="0" w:line="259" w:lineRule="auto"/>
              <w:ind w:left="0" w:firstLine="0"/>
            </w:pPr>
            <w:r>
              <w:rPr>
                <w:b/>
              </w:rPr>
              <w:t xml:space="preserve">Respiratory Protection </w:t>
            </w:r>
          </w:p>
        </w:tc>
        <w:tc>
          <w:tcPr>
            <w:tcW w:w="6395" w:type="dxa"/>
            <w:tcBorders>
              <w:top w:val="nil"/>
              <w:left w:val="nil"/>
              <w:bottom w:val="nil"/>
              <w:right w:val="nil"/>
            </w:tcBorders>
          </w:tcPr>
          <w:p w14:paraId="210DEC08" w14:textId="77777777" w:rsidR="00F26BA0" w:rsidRDefault="00A041FF">
            <w:pPr>
              <w:spacing w:after="0" w:line="259" w:lineRule="auto"/>
              <w:ind w:left="0" w:firstLine="0"/>
            </w:pPr>
            <w:r>
              <w:t xml:space="preserve">No protective equipment is needed under normal use conditions. If exposure limits are exceeded or irritation is experienced, ventilation and evacuation may be required.  </w:t>
            </w:r>
          </w:p>
        </w:tc>
      </w:tr>
    </w:tbl>
    <w:p w14:paraId="4EF4D595" w14:textId="77777777" w:rsidR="00F26BA0" w:rsidRDefault="00A041FF">
      <w:pPr>
        <w:spacing w:after="12" w:line="259" w:lineRule="auto"/>
        <w:ind w:left="0" w:firstLine="0"/>
      </w:pPr>
      <w:r>
        <w:t xml:space="preserve"> </w:t>
      </w:r>
    </w:p>
    <w:p w14:paraId="21B29903" w14:textId="77777777" w:rsidR="00F26BA0" w:rsidRDefault="00A041FF">
      <w:pPr>
        <w:tabs>
          <w:tab w:val="center" w:pos="6050"/>
        </w:tabs>
        <w:spacing w:after="29"/>
        <w:ind w:left="-15" w:firstLine="0"/>
      </w:pPr>
      <w:r>
        <w:rPr>
          <w:b/>
        </w:rPr>
        <w:t xml:space="preserve">Hygiene Measures </w:t>
      </w:r>
      <w:r>
        <w:rPr>
          <w:b/>
        </w:rPr>
        <w:tab/>
      </w:r>
      <w:r>
        <w:t xml:space="preserve">Handle in accordance with good industrial hygiene and safety practices. </w:t>
      </w:r>
    </w:p>
    <w:p w14:paraId="5BA4C06F" w14:textId="77777777" w:rsidR="00F26BA0" w:rsidRDefault="00A041FF">
      <w:pPr>
        <w:tabs>
          <w:tab w:val="center" w:pos="5313"/>
        </w:tabs>
        <w:spacing w:after="26"/>
        <w:ind w:left="-15" w:firstLine="0"/>
      </w:pPr>
      <w:r>
        <w:t xml:space="preserve"> </w:t>
      </w:r>
      <w:r>
        <w:tab/>
        <w:t>Take off contaminated clothing and wash before reuse.</w:t>
      </w:r>
      <w:r>
        <w:rPr>
          <w:b/>
        </w:rPr>
        <w:t xml:space="preserve"> </w:t>
      </w:r>
      <w:r>
        <w:t xml:space="preserve"> </w:t>
      </w:r>
    </w:p>
    <w:p w14:paraId="5A7752F1" w14:textId="77777777" w:rsidR="00F26BA0" w:rsidRDefault="00A041FF">
      <w:pPr>
        <w:spacing w:after="14" w:line="259" w:lineRule="auto"/>
        <w:ind w:left="0" w:firstLine="0"/>
      </w:pPr>
      <w:r>
        <w:t xml:space="preserve"> </w:t>
      </w:r>
    </w:p>
    <w:p w14:paraId="2EB5C19E" w14:textId="77777777" w:rsidR="00F26BA0" w:rsidRDefault="00A041FF">
      <w:pPr>
        <w:spacing w:after="0" w:line="259" w:lineRule="auto"/>
        <w:ind w:left="0" w:firstLine="0"/>
      </w:pPr>
      <w:r>
        <w:t xml:space="preserve"> </w:t>
      </w:r>
    </w:p>
    <w:p w14:paraId="0DD18A9E" w14:textId="77777777" w:rsidR="00F26BA0" w:rsidRDefault="00A041FF">
      <w:pPr>
        <w:spacing w:after="0" w:line="259" w:lineRule="auto"/>
        <w:ind w:left="0" w:firstLine="0"/>
      </w:pPr>
      <w:r>
        <w:rPr>
          <w:b/>
        </w:rPr>
        <w:t xml:space="preserve"> </w:t>
      </w:r>
    </w:p>
    <w:tbl>
      <w:tblPr>
        <w:tblStyle w:val="TableGrid"/>
        <w:tblW w:w="9500" w:type="dxa"/>
        <w:tblInd w:w="0" w:type="dxa"/>
        <w:tblLook w:val="04A0" w:firstRow="1" w:lastRow="0" w:firstColumn="1" w:lastColumn="0" w:noHBand="0" w:noVBand="1"/>
      </w:tblPr>
      <w:tblGrid>
        <w:gridCol w:w="2881"/>
        <w:gridCol w:w="6619"/>
      </w:tblGrid>
      <w:tr w:rsidR="00F26BA0" w14:paraId="5E211329" w14:textId="77777777">
        <w:trPr>
          <w:trHeight w:val="40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C0C0C0"/>
          </w:tcPr>
          <w:p w14:paraId="3ABF7610" w14:textId="77777777" w:rsidR="00F26BA0" w:rsidRDefault="00A041FF">
            <w:pPr>
              <w:spacing w:after="0" w:line="259" w:lineRule="auto"/>
              <w:ind w:left="0" w:firstLine="0"/>
            </w:pPr>
            <w:r>
              <w:rPr>
                <w:sz w:val="37"/>
                <w:vertAlign w:val="superscript"/>
              </w:rPr>
              <w:t xml:space="preserve"> </w:t>
            </w:r>
            <w:r>
              <w:rPr>
                <w:sz w:val="24"/>
              </w:rPr>
              <w:t xml:space="preserve">9. PHYSICAL AND CHEMICAL PROPERTIES </w:t>
            </w:r>
          </w:p>
        </w:tc>
      </w:tr>
      <w:tr w:rsidR="00F26BA0" w14:paraId="3803363A" w14:textId="77777777">
        <w:trPr>
          <w:trHeight w:val="6623"/>
        </w:trPr>
        <w:tc>
          <w:tcPr>
            <w:tcW w:w="2881" w:type="dxa"/>
            <w:tcBorders>
              <w:top w:val="single" w:sz="8" w:space="0" w:color="000000"/>
              <w:left w:val="nil"/>
              <w:bottom w:val="single" w:sz="8" w:space="0" w:color="000000"/>
              <w:right w:val="nil"/>
            </w:tcBorders>
          </w:tcPr>
          <w:p w14:paraId="35E8F372" w14:textId="77777777" w:rsidR="00F26BA0" w:rsidRDefault="00A041FF">
            <w:pPr>
              <w:spacing w:after="0" w:line="259" w:lineRule="auto"/>
              <w:ind w:left="0" w:firstLine="0"/>
            </w:pPr>
            <w:r>
              <w:rPr>
                <w:sz w:val="24"/>
              </w:rPr>
              <w:t xml:space="preserve"> </w:t>
            </w:r>
          </w:p>
          <w:p w14:paraId="44D0374D" w14:textId="77777777" w:rsidR="00F26BA0" w:rsidRDefault="00A041FF">
            <w:pPr>
              <w:spacing w:after="0" w:line="259" w:lineRule="auto"/>
              <w:ind w:left="0" w:right="-384" w:firstLine="0"/>
            </w:pPr>
            <w:r>
              <w:rPr>
                <w:b/>
              </w:rPr>
              <w:t xml:space="preserve"> </w:t>
            </w:r>
            <w:r>
              <w:rPr>
                <w:b/>
                <w:u w:val="single" w:color="000000"/>
              </w:rPr>
              <w:t>Physical and Chemical Properties</w:t>
            </w:r>
          </w:p>
          <w:p w14:paraId="02E66B7B" w14:textId="77777777" w:rsidR="00F26BA0" w:rsidRDefault="00A041FF">
            <w:pPr>
              <w:spacing w:after="0" w:line="259" w:lineRule="auto"/>
              <w:ind w:left="0" w:firstLine="0"/>
            </w:pPr>
            <w:r>
              <w:rPr>
                <w:b/>
              </w:rPr>
              <w:t xml:space="preserve"> </w:t>
            </w:r>
          </w:p>
          <w:p w14:paraId="5CB5ED60" w14:textId="77777777" w:rsidR="00F26BA0" w:rsidRDefault="00A041FF">
            <w:pPr>
              <w:spacing w:after="0" w:line="259" w:lineRule="auto"/>
              <w:ind w:left="0" w:firstLine="0"/>
            </w:pPr>
            <w:r>
              <w:rPr>
                <w:b/>
              </w:rPr>
              <w:t xml:space="preserve">Physical State </w:t>
            </w:r>
          </w:p>
          <w:p w14:paraId="4A6075B6" w14:textId="77777777" w:rsidR="00F26BA0" w:rsidRDefault="00A041FF">
            <w:pPr>
              <w:spacing w:after="0" w:line="259" w:lineRule="auto"/>
              <w:ind w:left="0" w:firstLine="0"/>
            </w:pPr>
            <w:r>
              <w:rPr>
                <w:b/>
              </w:rPr>
              <w:t xml:space="preserve">Appearance </w:t>
            </w:r>
          </w:p>
          <w:p w14:paraId="71909EEE" w14:textId="77777777" w:rsidR="00F26BA0" w:rsidRDefault="00A041FF">
            <w:pPr>
              <w:spacing w:after="0" w:line="259" w:lineRule="auto"/>
              <w:ind w:left="0" w:firstLine="0"/>
            </w:pPr>
            <w:r>
              <w:rPr>
                <w:b/>
              </w:rPr>
              <w:t xml:space="preserve">Odor </w:t>
            </w:r>
          </w:p>
          <w:p w14:paraId="542E0C2B" w14:textId="77777777" w:rsidR="00F26BA0" w:rsidRDefault="00A041FF">
            <w:pPr>
              <w:spacing w:after="0" w:line="259" w:lineRule="auto"/>
              <w:ind w:left="0" w:firstLine="0"/>
            </w:pPr>
            <w:r>
              <w:rPr>
                <w:b/>
              </w:rPr>
              <w:t xml:space="preserve">Odor threshold </w:t>
            </w:r>
          </w:p>
          <w:p w14:paraId="0595A345" w14:textId="77777777" w:rsidR="00F26BA0" w:rsidRDefault="00A041FF">
            <w:pPr>
              <w:spacing w:after="0" w:line="259" w:lineRule="auto"/>
              <w:ind w:left="0" w:firstLine="0"/>
            </w:pPr>
            <w:r>
              <w:t xml:space="preserve"> </w:t>
            </w:r>
          </w:p>
          <w:p w14:paraId="58A532C8" w14:textId="77777777" w:rsidR="00F26BA0" w:rsidRDefault="00A041FF">
            <w:pPr>
              <w:spacing w:after="2" w:line="239" w:lineRule="auto"/>
              <w:ind w:left="0" w:right="1736" w:firstLine="0"/>
            </w:pPr>
            <w:r>
              <w:rPr>
                <w:b/>
                <w:u w:val="single" w:color="000000"/>
              </w:rPr>
              <w:t>Property</w:t>
            </w:r>
            <w:r>
              <w:rPr>
                <w:b/>
              </w:rPr>
              <w:t xml:space="preserve"> pH </w:t>
            </w:r>
          </w:p>
          <w:p w14:paraId="5499FCA5" w14:textId="77777777" w:rsidR="00F26BA0" w:rsidRDefault="00A041FF">
            <w:pPr>
              <w:spacing w:after="0" w:line="259" w:lineRule="auto"/>
              <w:ind w:left="0" w:firstLine="0"/>
            </w:pPr>
            <w:r>
              <w:rPr>
                <w:b/>
              </w:rPr>
              <w:t xml:space="preserve">Melting/Freezing Point </w:t>
            </w:r>
          </w:p>
          <w:p w14:paraId="327E258D" w14:textId="77777777" w:rsidR="00F26BA0" w:rsidRDefault="00A041FF">
            <w:pPr>
              <w:spacing w:after="0" w:line="259" w:lineRule="auto"/>
              <w:ind w:left="0" w:firstLine="0"/>
            </w:pPr>
            <w:r>
              <w:rPr>
                <w:b/>
              </w:rPr>
              <w:t xml:space="preserve">Boiling Point/ Boiling Range </w:t>
            </w:r>
          </w:p>
          <w:p w14:paraId="2C73635F" w14:textId="77777777" w:rsidR="00F26BA0" w:rsidRDefault="00A041FF">
            <w:pPr>
              <w:spacing w:after="0" w:line="259" w:lineRule="auto"/>
              <w:ind w:left="0" w:firstLine="0"/>
            </w:pPr>
            <w:r>
              <w:rPr>
                <w:b/>
              </w:rPr>
              <w:t xml:space="preserve">Flash Point </w:t>
            </w:r>
          </w:p>
          <w:p w14:paraId="61B8027C" w14:textId="77777777" w:rsidR="00F26BA0" w:rsidRDefault="00A041FF">
            <w:pPr>
              <w:spacing w:after="0" w:line="259" w:lineRule="auto"/>
              <w:ind w:left="0" w:firstLine="0"/>
            </w:pPr>
            <w:r>
              <w:rPr>
                <w:b/>
              </w:rPr>
              <w:t xml:space="preserve">Evaporation Rate </w:t>
            </w:r>
          </w:p>
          <w:p w14:paraId="6B443A1E" w14:textId="77777777" w:rsidR="00F26BA0" w:rsidRDefault="00A041FF">
            <w:pPr>
              <w:spacing w:after="0" w:line="259" w:lineRule="auto"/>
              <w:ind w:left="0" w:firstLine="0"/>
            </w:pPr>
            <w:r>
              <w:rPr>
                <w:b/>
              </w:rPr>
              <w:t xml:space="preserve">Flammability (solid, gas) </w:t>
            </w:r>
          </w:p>
          <w:p w14:paraId="33768065" w14:textId="77777777" w:rsidR="00F26BA0" w:rsidRDefault="00A041FF">
            <w:pPr>
              <w:spacing w:after="0" w:line="259" w:lineRule="auto"/>
              <w:ind w:left="0" w:firstLine="0"/>
            </w:pPr>
            <w:r>
              <w:rPr>
                <w:b/>
              </w:rPr>
              <w:t xml:space="preserve">Upper/Lower flammability </w:t>
            </w:r>
          </w:p>
          <w:p w14:paraId="642860F4" w14:textId="77777777" w:rsidR="00F26BA0" w:rsidRDefault="00A041FF">
            <w:pPr>
              <w:spacing w:after="0" w:line="259" w:lineRule="auto"/>
              <w:ind w:left="0" w:firstLine="0"/>
            </w:pPr>
            <w:r>
              <w:rPr>
                <w:b/>
              </w:rPr>
              <w:t xml:space="preserve">Limits </w:t>
            </w:r>
          </w:p>
          <w:p w14:paraId="7C1C6EAB" w14:textId="77777777" w:rsidR="00F26BA0" w:rsidRDefault="00A041FF">
            <w:pPr>
              <w:spacing w:after="0" w:line="259" w:lineRule="auto"/>
              <w:ind w:left="0" w:firstLine="0"/>
            </w:pPr>
            <w:r>
              <w:rPr>
                <w:b/>
              </w:rPr>
              <w:t xml:space="preserve">Vapor Pressure </w:t>
            </w:r>
          </w:p>
          <w:p w14:paraId="69CE83E4" w14:textId="77777777" w:rsidR="00F26BA0" w:rsidRDefault="00A041FF">
            <w:pPr>
              <w:spacing w:after="0" w:line="259" w:lineRule="auto"/>
              <w:ind w:left="0" w:firstLine="0"/>
            </w:pPr>
            <w:r>
              <w:rPr>
                <w:b/>
              </w:rPr>
              <w:t xml:space="preserve">Vapor Density </w:t>
            </w:r>
          </w:p>
          <w:p w14:paraId="32A69FB7" w14:textId="77777777" w:rsidR="00F26BA0" w:rsidRDefault="00A041FF">
            <w:pPr>
              <w:spacing w:after="0" w:line="259" w:lineRule="auto"/>
              <w:ind w:left="0" w:firstLine="0"/>
            </w:pPr>
            <w:r>
              <w:rPr>
                <w:b/>
              </w:rPr>
              <w:t xml:space="preserve">Specific Gravity </w:t>
            </w:r>
          </w:p>
          <w:p w14:paraId="3D49F9CF" w14:textId="77777777" w:rsidR="00F26BA0" w:rsidRDefault="00A041FF">
            <w:pPr>
              <w:spacing w:after="0" w:line="259" w:lineRule="auto"/>
              <w:ind w:left="0" w:firstLine="0"/>
            </w:pPr>
            <w:r>
              <w:rPr>
                <w:b/>
              </w:rPr>
              <w:t xml:space="preserve">Water Solubility </w:t>
            </w:r>
          </w:p>
          <w:p w14:paraId="5A015B3B" w14:textId="77777777" w:rsidR="00F26BA0" w:rsidRDefault="00A041FF">
            <w:pPr>
              <w:spacing w:after="0" w:line="242" w:lineRule="auto"/>
              <w:ind w:left="0" w:firstLine="0"/>
              <w:jc w:val="both"/>
            </w:pPr>
            <w:r>
              <w:rPr>
                <w:b/>
              </w:rPr>
              <w:t xml:space="preserve">Solubility in other solvents Partition coefficient: </w:t>
            </w:r>
          </w:p>
          <w:p w14:paraId="0115C8E5" w14:textId="77777777" w:rsidR="00F26BA0" w:rsidRDefault="00A041FF">
            <w:pPr>
              <w:spacing w:after="0" w:line="259" w:lineRule="auto"/>
              <w:ind w:left="0" w:firstLine="0"/>
            </w:pPr>
            <w:r>
              <w:rPr>
                <w:b/>
              </w:rPr>
              <w:t xml:space="preserve">n-octanol/water </w:t>
            </w:r>
          </w:p>
          <w:p w14:paraId="3BC8A03B" w14:textId="77777777" w:rsidR="00F26BA0" w:rsidRDefault="00A041FF">
            <w:pPr>
              <w:spacing w:after="0" w:line="259" w:lineRule="auto"/>
              <w:ind w:left="0" w:firstLine="0"/>
            </w:pPr>
            <w:r>
              <w:rPr>
                <w:b/>
              </w:rPr>
              <w:t xml:space="preserve">Autoignition Temperature </w:t>
            </w:r>
          </w:p>
          <w:p w14:paraId="1AB7C344" w14:textId="77777777" w:rsidR="00F26BA0" w:rsidRDefault="00A041FF">
            <w:pPr>
              <w:spacing w:after="0" w:line="259" w:lineRule="auto"/>
              <w:ind w:left="0" w:firstLine="0"/>
            </w:pPr>
            <w:r>
              <w:rPr>
                <w:b/>
              </w:rPr>
              <w:t xml:space="preserve">Viscosity </w:t>
            </w:r>
          </w:p>
          <w:p w14:paraId="16CABFC1" w14:textId="77777777" w:rsidR="00F26BA0" w:rsidRDefault="00A041FF">
            <w:pPr>
              <w:spacing w:after="0" w:line="259" w:lineRule="auto"/>
              <w:ind w:left="0" w:firstLine="0"/>
            </w:pPr>
            <w:r>
              <w:rPr>
                <w:b/>
              </w:rPr>
              <w:t xml:space="preserve">VOC Content (%) </w:t>
            </w:r>
          </w:p>
        </w:tc>
        <w:tc>
          <w:tcPr>
            <w:tcW w:w="6619" w:type="dxa"/>
            <w:tcBorders>
              <w:top w:val="single" w:sz="8" w:space="0" w:color="000000"/>
              <w:left w:val="nil"/>
              <w:bottom w:val="single" w:sz="8" w:space="0" w:color="000000"/>
              <w:right w:val="nil"/>
            </w:tcBorders>
            <w:vAlign w:val="center"/>
          </w:tcPr>
          <w:p w14:paraId="7B2AFD7E" w14:textId="77777777" w:rsidR="00F26BA0" w:rsidRDefault="00A041FF">
            <w:pPr>
              <w:spacing w:after="213" w:line="259" w:lineRule="auto"/>
              <w:ind w:left="389" w:firstLine="0"/>
            </w:pPr>
            <w:r>
              <w:rPr>
                <w:b/>
              </w:rPr>
              <w:t xml:space="preserve"> </w:t>
            </w:r>
          </w:p>
          <w:p w14:paraId="3B4BB552" w14:textId="77777777" w:rsidR="00F26BA0" w:rsidRDefault="00A041FF">
            <w:pPr>
              <w:spacing w:after="0" w:line="259" w:lineRule="auto"/>
              <w:ind w:left="0" w:firstLine="0"/>
            </w:pPr>
            <w:r>
              <w:t xml:space="preserve">Powder </w:t>
            </w:r>
          </w:p>
          <w:p w14:paraId="6277F004" w14:textId="77777777" w:rsidR="00F26BA0" w:rsidRDefault="00A041FF">
            <w:pPr>
              <w:spacing w:after="0" w:line="259" w:lineRule="auto"/>
              <w:ind w:left="0" w:firstLine="0"/>
            </w:pPr>
            <w:r>
              <w:t xml:space="preserve">Tan </w:t>
            </w:r>
          </w:p>
          <w:p w14:paraId="2E3FB281" w14:textId="77777777" w:rsidR="00F26BA0" w:rsidRDefault="00A041FF">
            <w:pPr>
              <w:spacing w:after="0" w:line="259" w:lineRule="auto"/>
              <w:ind w:left="0" w:firstLine="0"/>
            </w:pPr>
            <w:r>
              <w:t xml:space="preserve">Fermentation </w:t>
            </w:r>
          </w:p>
          <w:p w14:paraId="5CAFCBAA" w14:textId="77777777" w:rsidR="00F26BA0" w:rsidRDefault="00A041FF">
            <w:pPr>
              <w:spacing w:after="442" w:line="259" w:lineRule="auto"/>
              <w:ind w:left="0" w:firstLine="0"/>
            </w:pPr>
            <w:r>
              <w:t xml:space="preserve">No information available </w:t>
            </w:r>
          </w:p>
          <w:p w14:paraId="5F251990" w14:textId="77777777" w:rsidR="00F26BA0" w:rsidRDefault="00A041FF">
            <w:pPr>
              <w:spacing w:after="0" w:line="259" w:lineRule="auto"/>
              <w:ind w:left="0" w:firstLine="0"/>
            </w:pPr>
            <w:r>
              <w:t xml:space="preserve">None </w:t>
            </w:r>
          </w:p>
          <w:p w14:paraId="2D529D3A" w14:textId="77777777" w:rsidR="00F26BA0" w:rsidRDefault="009515E5">
            <w:pPr>
              <w:spacing w:after="0" w:line="259" w:lineRule="auto"/>
              <w:ind w:left="0" w:firstLine="0"/>
            </w:pPr>
            <w:r>
              <w:t>9.0</w:t>
            </w:r>
            <w:r w:rsidR="00A041FF">
              <w:t xml:space="preserve"> </w:t>
            </w:r>
          </w:p>
          <w:p w14:paraId="556693D5" w14:textId="77777777" w:rsidR="00F26BA0" w:rsidRDefault="00A041FF">
            <w:pPr>
              <w:spacing w:after="0" w:line="259" w:lineRule="auto"/>
              <w:ind w:left="0" w:firstLine="0"/>
            </w:pPr>
            <w:r>
              <w:t xml:space="preserve">None </w:t>
            </w:r>
          </w:p>
          <w:p w14:paraId="5B424372" w14:textId="77777777" w:rsidR="00F26BA0" w:rsidRDefault="00A041FF">
            <w:pPr>
              <w:spacing w:after="0" w:line="259" w:lineRule="auto"/>
              <w:ind w:left="0" w:firstLine="0"/>
            </w:pPr>
            <w:r>
              <w:t xml:space="preserve">None </w:t>
            </w:r>
          </w:p>
          <w:p w14:paraId="182249ED" w14:textId="77777777" w:rsidR="00F26BA0" w:rsidRDefault="00A041FF">
            <w:pPr>
              <w:spacing w:after="228" w:line="241" w:lineRule="auto"/>
              <w:ind w:left="0" w:right="4542" w:firstLine="0"/>
            </w:pPr>
            <w:r>
              <w:t xml:space="preserve">No data available None </w:t>
            </w:r>
          </w:p>
          <w:p w14:paraId="767AD6F2" w14:textId="77777777" w:rsidR="00F26BA0" w:rsidRDefault="00A041FF">
            <w:pPr>
              <w:spacing w:after="0" w:line="259" w:lineRule="auto"/>
              <w:ind w:left="0" w:firstLine="0"/>
            </w:pPr>
            <w:r>
              <w:t xml:space="preserve">No data available </w:t>
            </w:r>
          </w:p>
          <w:p w14:paraId="6194F78D" w14:textId="77777777" w:rsidR="00F26BA0" w:rsidRDefault="00A041FF">
            <w:pPr>
              <w:spacing w:after="0" w:line="259" w:lineRule="auto"/>
              <w:ind w:left="0" w:firstLine="0"/>
            </w:pPr>
            <w:r>
              <w:t xml:space="preserve">No data available </w:t>
            </w:r>
          </w:p>
          <w:p w14:paraId="2AE9BCF5" w14:textId="77777777" w:rsidR="00F26BA0" w:rsidRDefault="00A041FF">
            <w:pPr>
              <w:spacing w:after="0" w:line="259" w:lineRule="auto"/>
              <w:ind w:left="0" w:firstLine="0"/>
            </w:pPr>
            <w:r>
              <w:t xml:space="preserve">No data available </w:t>
            </w:r>
          </w:p>
          <w:p w14:paraId="6402C996" w14:textId="77777777" w:rsidR="00F26BA0" w:rsidRDefault="00A041FF">
            <w:pPr>
              <w:spacing w:after="0" w:line="259" w:lineRule="auto"/>
              <w:ind w:left="0" w:firstLine="0"/>
            </w:pPr>
            <w:r>
              <w:t xml:space="preserve">No data available </w:t>
            </w:r>
          </w:p>
          <w:p w14:paraId="59FC5D60" w14:textId="77777777" w:rsidR="00F26BA0" w:rsidRDefault="00A041FF">
            <w:pPr>
              <w:spacing w:after="0" w:line="259" w:lineRule="auto"/>
              <w:ind w:left="0" w:firstLine="0"/>
            </w:pPr>
            <w:r>
              <w:t xml:space="preserve">Dispersible </w:t>
            </w:r>
          </w:p>
          <w:p w14:paraId="41971C91" w14:textId="77777777" w:rsidR="00F26BA0" w:rsidRDefault="00A041FF">
            <w:pPr>
              <w:spacing w:after="214" w:line="259" w:lineRule="auto"/>
              <w:ind w:left="0" w:firstLine="0"/>
            </w:pPr>
            <w:r>
              <w:t xml:space="preserve">No data available </w:t>
            </w:r>
          </w:p>
          <w:p w14:paraId="5D2FC7B5" w14:textId="77777777" w:rsidR="00F26BA0" w:rsidRDefault="00A041FF">
            <w:pPr>
              <w:spacing w:after="0" w:line="259" w:lineRule="auto"/>
              <w:ind w:left="0" w:firstLine="0"/>
            </w:pPr>
            <w:r>
              <w:t xml:space="preserve">No data available </w:t>
            </w:r>
          </w:p>
          <w:p w14:paraId="0D0D4D37" w14:textId="77777777" w:rsidR="00F26BA0" w:rsidRDefault="00A041FF">
            <w:pPr>
              <w:spacing w:after="0" w:line="259" w:lineRule="auto"/>
              <w:ind w:left="0" w:firstLine="0"/>
            </w:pPr>
            <w:r>
              <w:t xml:space="preserve">No data available </w:t>
            </w:r>
          </w:p>
          <w:p w14:paraId="5257DE04" w14:textId="77777777" w:rsidR="00F26BA0" w:rsidRDefault="00A041FF">
            <w:pPr>
              <w:spacing w:after="0" w:line="259" w:lineRule="auto"/>
              <w:ind w:left="0" w:firstLine="0"/>
            </w:pPr>
            <w:r>
              <w:t xml:space="preserve">No data available                                                                                          </w:t>
            </w:r>
          </w:p>
          <w:p w14:paraId="0FED31A6" w14:textId="77777777" w:rsidR="00F26BA0" w:rsidRDefault="00A041FF">
            <w:pPr>
              <w:spacing w:after="7" w:line="259" w:lineRule="auto"/>
              <w:ind w:left="0" w:firstLine="0"/>
            </w:pPr>
            <w:r>
              <w:t xml:space="preserve">Negligible  </w:t>
            </w:r>
          </w:p>
          <w:p w14:paraId="199659E4" w14:textId="77777777" w:rsidR="00F26BA0" w:rsidRDefault="00A041FF">
            <w:pPr>
              <w:spacing w:after="0" w:line="259" w:lineRule="auto"/>
              <w:ind w:left="0" w:right="115" w:firstLine="0"/>
              <w:jc w:val="right"/>
            </w:pPr>
            <w:r>
              <w:rPr>
                <w:sz w:val="16"/>
              </w:rPr>
              <w:t xml:space="preserve">  </w:t>
            </w:r>
          </w:p>
        </w:tc>
      </w:tr>
      <w:tr w:rsidR="00F26BA0" w14:paraId="603C6408" w14:textId="77777777">
        <w:trPr>
          <w:trHeight w:val="40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C0C0C0"/>
          </w:tcPr>
          <w:p w14:paraId="6E4423F6" w14:textId="77777777" w:rsidR="00F26BA0" w:rsidRDefault="00A041FF">
            <w:pPr>
              <w:spacing w:after="0" w:line="259" w:lineRule="auto"/>
              <w:ind w:left="0" w:firstLine="0"/>
            </w:pPr>
            <w:r>
              <w:rPr>
                <w:sz w:val="16"/>
              </w:rPr>
              <w:t xml:space="preserve"> </w:t>
            </w:r>
            <w:r>
              <w:rPr>
                <w:sz w:val="36"/>
              </w:rPr>
              <w:t xml:space="preserve"> </w:t>
            </w:r>
            <w:r>
              <w:rPr>
                <w:sz w:val="36"/>
              </w:rPr>
              <w:tab/>
              <w:t xml:space="preserve">  </w:t>
            </w:r>
          </w:p>
          <w:p w14:paraId="47248CDA" w14:textId="77777777" w:rsidR="00F26BA0" w:rsidRDefault="00A041FF">
            <w:pPr>
              <w:spacing w:after="0" w:line="259" w:lineRule="auto"/>
              <w:ind w:left="154" w:firstLine="0"/>
            </w:pPr>
            <w:r>
              <w:rPr>
                <w:sz w:val="24"/>
              </w:rPr>
              <w:t xml:space="preserve">10. STABILITY AND REACTIVTY </w:t>
            </w:r>
          </w:p>
        </w:tc>
      </w:tr>
    </w:tbl>
    <w:p w14:paraId="07D662C6" w14:textId="77777777" w:rsidR="00F26BA0" w:rsidRDefault="00A041FF">
      <w:pPr>
        <w:spacing w:after="0" w:line="259" w:lineRule="auto"/>
        <w:ind w:left="0" w:firstLine="0"/>
      </w:pPr>
      <w:r>
        <w:rPr>
          <w:b/>
        </w:rPr>
        <w:t xml:space="preserve"> </w:t>
      </w:r>
    </w:p>
    <w:p w14:paraId="4697ED91" w14:textId="77777777" w:rsidR="00F26BA0" w:rsidRDefault="00A041FF">
      <w:pPr>
        <w:spacing w:after="3" w:line="252" w:lineRule="auto"/>
        <w:ind w:left="-5"/>
      </w:pPr>
      <w:r>
        <w:rPr>
          <w:b/>
        </w:rPr>
        <w:t xml:space="preserve"> </w:t>
      </w:r>
      <w:r>
        <w:rPr>
          <w:b/>
          <w:u w:val="single" w:color="000000"/>
        </w:rPr>
        <w:t>Reactivity</w:t>
      </w:r>
      <w:r>
        <w:rPr>
          <w:b/>
        </w:rPr>
        <w:t xml:space="preserve"> </w:t>
      </w:r>
    </w:p>
    <w:p w14:paraId="4D81B0E3" w14:textId="77777777" w:rsidR="00F26BA0" w:rsidRDefault="00A041FF">
      <w:pPr>
        <w:ind w:left="-5" w:right="479"/>
      </w:pPr>
      <w:r>
        <w:t xml:space="preserve">No data available. </w:t>
      </w:r>
    </w:p>
    <w:p w14:paraId="036BCCCF" w14:textId="77777777" w:rsidR="00F26BA0" w:rsidRDefault="00A041FF">
      <w:pPr>
        <w:spacing w:after="0" w:line="259" w:lineRule="auto"/>
        <w:ind w:left="0" w:firstLine="0"/>
      </w:pPr>
      <w:r>
        <w:lastRenderedPageBreak/>
        <w:t xml:space="preserve"> </w:t>
      </w:r>
    </w:p>
    <w:p w14:paraId="599CDA98" w14:textId="77777777" w:rsidR="00F26BA0" w:rsidRDefault="00A041FF">
      <w:pPr>
        <w:pStyle w:val="Heading2"/>
        <w:ind w:left="-5"/>
      </w:pPr>
      <w:r>
        <w:t>Chemical Stability</w:t>
      </w:r>
      <w:r>
        <w:rPr>
          <w:u w:val="none"/>
        </w:rPr>
        <w:t xml:space="preserve"> </w:t>
      </w:r>
    </w:p>
    <w:p w14:paraId="717AD84D" w14:textId="77777777" w:rsidR="00F26BA0" w:rsidRDefault="00A041FF">
      <w:pPr>
        <w:ind w:left="-5" w:right="479"/>
      </w:pPr>
      <w:r>
        <w:t xml:space="preserve">Stable under recommended storage conditions.  </w:t>
      </w:r>
    </w:p>
    <w:p w14:paraId="10C8EF12" w14:textId="77777777" w:rsidR="00F26BA0" w:rsidRDefault="00A041FF">
      <w:pPr>
        <w:spacing w:after="0" w:line="259" w:lineRule="auto"/>
        <w:ind w:left="0" w:firstLine="0"/>
      </w:pPr>
      <w:r>
        <w:t xml:space="preserve"> </w:t>
      </w:r>
    </w:p>
    <w:p w14:paraId="07884B00" w14:textId="77777777" w:rsidR="00F26BA0" w:rsidRDefault="00A041FF">
      <w:pPr>
        <w:spacing w:after="3" w:line="252" w:lineRule="auto"/>
        <w:ind w:left="-5" w:right="5906"/>
      </w:pPr>
      <w:r>
        <w:rPr>
          <w:b/>
          <w:u w:val="single" w:color="000000"/>
        </w:rPr>
        <w:t>Possibility of Hazardous Reactions</w:t>
      </w:r>
      <w:r>
        <w:rPr>
          <w:b/>
        </w:rPr>
        <w:t xml:space="preserve"> </w:t>
      </w:r>
      <w:r>
        <w:t xml:space="preserve">None under normal processing. </w:t>
      </w:r>
    </w:p>
    <w:p w14:paraId="12B20117" w14:textId="77777777" w:rsidR="00F26BA0" w:rsidRDefault="00A041FF">
      <w:pPr>
        <w:spacing w:after="0" w:line="259" w:lineRule="auto"/>
        <w:ind w:left="0" w:firstLine="0"/>
      </w:pPr>
      <w:r>
        <w:t xml:space="preserve"> </w:t>
      </w:r>
    </w:p>
    <w:p w14:paraId="51E08AC6" w14:textId="77777777" w:rsidR="00F26BA0" w:rsidRDefault="00A041FF">
      <w:pPr>
        <w:spacing w:after="3" w:line="252" w:lineRule="auto"/>
        <w:ind w:left="-5"/>
      </w:pPr>
      <w:r>
        <w:rPr>
          <w:b/>
          <w:u w:val="single" w:color="000000"/>
        </w:rPr>
        <w:t>Hazardous Polymerization</w:t>
      </w:r>
      <w:r>
        <w:rPr>
          <w:b/>
        </w:rPr>
        <w:t xml:space="preserve"> </w:t>
      </w:r>
    </w:p>
    <w:p w14:paraId="2E38A958" w14:textId="77777777" w:rsidR="00F26BA0" w:rsidRDefault="00A041FF">
      <w:pPr>
        <w:ind w:left="-5" w:right="479"/>
      </w:pPr>
      <w:r>
        <w:t xml:space="preserve">Hazardous polymerization does not occur.  </w:t>
      </w:r>
    </w:p>
    <w:p w14:paraId="4EC55F86" w14:textId="77777777" w:rsidR="00F26BA0" w:rsidRDefault="00A041FF">
      <w:pPr>
        <w:spacing w:after="0" w:line="259" w:lineRule="auto"/>
        <w:ind w:left="0" w:firstLine="0"/>
      </w:pPr>
      <w:r>
        <w:t xml:space="preserve"> </w:t>
      </w:r>
    </w:p>
    <w:p w14:paraId="04EE6742" w14:textId="77777777" w:rsidR="00F26BA0" w:rsidRDefault="00A041FF">
      <w:pPr>
        <w:spacing w:after="3" w:line="252" w:lineRule="auto"/>
        <w:ind w:left="-5"/>
      </w:pPr>
      <w:r>
        <w:rPr>
          <w:b/>
          <w:u w:val="single" w:color="000000"/>
        </w:rPr>
        <w:t>Conditions to Avoid</w:t>
      </w:r>
      <w:r>
        <w:rPr>
          <w:b/>
        </w:rPr>
        <w:t xml:space="preserve"> </w:t>
      </w:r>
    </w:p>
    <w:p w14:paraId="48FBFEB5" w14:textId="77777777" w:rsidR="00F26BA0" w:rsidRDefault="00A041FF">
      <w:pPr>
        <w:ind w:left="-5" w:right="479"/>
      </w:pPr>
      <w:r>
        <w:t xml:space="preserve">Do not exposed to extreme temperatures for long periods of time. Close containers when not in use.  </w:t>
      </w:r>
    </w:p>
    <w:p w14:paraId="06673448" w14:textId="77777777" w:rsidR="00F26BA0" w:rsidRDefault="00A041FF">
      <w:pPr>
        <w:spacing w:after="0" w:line="259" w:lineRule="auto"/>
        <w:ind w:left="0" w:firstLine="0"/>
      </w:pPr>
      <w:r>
        <w:t xml:space="preserve"> </w:t>
      </w:r>
    </w:p>
    <w:p w14:paraId="404D6F6B" w14:textId="77777777" w:rsidR="00F26BA0" w:rsidRDefault="00A041FF">
      <w:pPr>
        <w:pStyle w:val="Heading2"/>
        <w:ind w:left="-5"/>
      </w:pPr>
      <w:r>
        <w:t>Incompatible Materials</w:t>
      </w:r>
      <w:r>
        <w:rPr>
          <w:u w:val="none"/>
        </w:rPr>
        <w:t xml:space="preserve"> </w:t>
      </w:r>
    </w:p>
    <w:p w14:paraId="75B83DB9" w14:textId="77777777" w:rsidR="00F26BA0" w:rsidRDefault="00A041FF">
      <w:pPr>
        <w:ind w:left="-5" w:right="479"/>
      </w:pPr>
      <w:r>
        <w:t xml:space="preserve">Strong acids and alkalis, and strong oxidizing agents may react with and inactivate bacterial cultures. </w:t>
      </w:r>
    </w:p>
    <w:p w14:paraId="3824EAF4" w14:textId="77777777" w:rsidR="00F26BA0" w:rsidRDefault="00A041FF">
      <w:pPr>
        <w:spacing w:after="0" w:line="259" w:lineRule="auto"/>
        <w:ind w:left="0" w:firstLine="0"/>
      </w:pPr>
      <w:r>
        <w:t xml:space="preserve"> </w:t>
      </w:r>
    </w:p>
    <w:p w14:paraId="7B565925" w14:textId="77777777" w:rsidR="00F26BA0" w:rsidRDefault="00A041FF">
      <w:pPr>
        <w:spacing w:after="3" w:line="252" w:lineRule="auto"/>
        <w:ind w:left="-5" w:right="5619"/>
      </w:pPr>
      <w:r>
        <w:rPr>
          <w:b/>
          <w:u w:val="single" w:color="000000"/>
        </w:rPr>
        <w:t>Hazardous Decomposition Products</w:t>
      </w:r>
      <w:r>
        <w:rPr>
          <w:b/>
        </w:rPr>
        <w:t xml:space="preserve"> </w:t>
      </w:r>
      <w:r>
        <w:t xml:space="preserve">Carbon oxides.  </w:t>
      </w:r>
    </w:p>
    <w:p w14:paraId="3AA6DDB9" w14:textId="77777777" w:rsidR="00F26BA0" w:rsidRDefault="00A041FF">
      <w:pPr>
        <w:spacing w:after="0" w:line="259" w:lineRule="auto"/>
        <w:ind w:left="0" w:firstLine="0"/>
      </w:pPr>
      <w:r>
        <w:t xml:space="preserve"> </w:t>
      </w:r>
    </w:p>
    <w:p w14:paraId="2E94D0A9" w14:textId="77777777" w:rsidR="00F26BA0" w:rsidRDefault="00A041FF">
      <w:pPr>
        <w:spacing w:after="336" w:line="259" w:lineRule="auto"/>
        <w:ind w:left="0" w:firstLine="0"/>
      </w:pPr>
      <w:r>
        <w:rPr>
          <w:b/>
        </w:rPr>
        <w:t xml:space="preserve"> </w:t>
      </w:r>
      <w:r>
        <w:t xml:space="preserve"> </w:t>
      </w:r>
    </w:p>
    <w:p w14:paraId="1E159DB1" w14:textId="77777777" w:rsidR="00F26BA0" w:rsidRDefault="00A041FF">
      <w:pPr>
        <w:pStyle w:val="Heading1"/>
        <w:ind w:left="-5"/>
      </w:pPr>
      <w:r>
        <w:rPr>
          <w:sz w:val="36"/>
        </w:rPr>
        <w:t xml:space="preserve"> </w:t>
      </w:r>
      <w:r>
        <w:t xml:space="preserve">11. TOXICOLOGICAL INFORMATION </w:t>
      </w:r>
    </w:p>
    <w:p w14:paraId="3E4F4EEA" w14:textId="77777777" w:rsidR="00F26BA0" w:rsidRDefault="00A041FF">
      <w:pPr>
        <w:pStyle w:val="Heading2"/>
        <w:ind w:left="-5"/>
      </w:pPr>
      <w:r>
        <w:rPr>
          <w:u w:val="none"/>
        </w:rPr>
        <w:t xml:space="preserve"> </w:t>
      </w:r>
      <w:r>
        <w:t>Information on likely routes of exposure</w:t>
      </w:r>
      <w:r>
        <w:rPr>
          <w:u w:val="none"/>
        </w:rPr>
        <w:t xml:space="preserve"> </w:t>
      </w:r>
    </w:p>
    <w:p w14:paraId="03934905" w14:textId="77777777" w:rsidR="00F26BA0" w:rsidRDefault="00A041FF">
      <w:pPr>
        <w:spacing w:after="0" w:line="259" w:lineRule="auto"/>
        <w:ind w:left="0" w:firstLine="0"/>
      </w:pPr>
      <w:r>
        <w:rPr>
          <w:b/>
        </w:rPr>
        <w:t xml:space="preserve"> </w:t>
      </w:r>
    </w:p>
    <w:tbl>
      <w:tblPr>
        <w:tblStyle w:val="TableGrid"/>
        <w:tblW w:w="7227" w:type="dxa"/>
        <w:tblInd w:w="0" w:type="dxa"/>
        <w:tblLook w:val="04A0" w:firstRow="1" w:lastRow="0" w:firstColumn="1" w:lastColumn="0" w:noHBand="0" w:noVBand="1"/>
      </w:tblPr>
      <w:tblGrid>
        <w:gridCol w:w="2881"/>
        <w:gridCol w:w="4346"/>
      </w:tblGrid>
      <w:tr w:rsidR="00F26BA0" w14:paraId="79102DF0" w14:textId="77777777">
        <w:trPr>
          <w:trHeight w:val="226"/>
        </w:trPr>
        <w:tc>
          <w:tcPr>
            <w:tcW w:w="2881" w:type="dxa"/>
            <w:tcBorders>
              <w:top w:val="nil"/>
              <w:left w:val="nil"/>
              <w:bottom w:val="nil"/>
              <w:right w:val="nil"/>
            </w:tcBorders>
          </w:tcPr>
          <w:p w14:paraId="4464E868" w14:textId="77777777" w:rsidR="00F26BA0" w:rsidRDefault="00A041FF">
            <w:pPr>
              <w:spacing w:after="0" w:line="259" w:lineRule="auto"/>
              <w:ind w:left="0" w:firstLine="0"/>
            </w:pPr>
            <w:r>
              <w:rPr>
                <w:b/>
              </w:rPr>
              <w:t xml:space="preserve">Product Information </w:t>
            </w:r>
          </w:p>
        </w:tc>
        <w:tc>
          <w:tcPr>
            <w:tcW w:w="4347" w:type="dxa"/>
            <w:tcBorders>
              <w:top w:val="nil"/>
              <w:left w:val="nil"/>
              <w:bottom w:val="nil"/>
              <w:right w:val="nil"/>
            </w:tcBorders>
            <w:vAlign w:val="bottom"/>
          </w:tcPr>
          <w:p w14:paraId="6E34C255" w14:textId="77777777" w:rsidR="00F26BA0" w:rsidRDefault="00F26BA0">
            <w:pPr>
              <w:spacing w:after="160" w:line="259" w:lineRule="auto"/>
              <w:ind w:left="0" w:firstLine="0"/>
            </w:pPr>
          </w:p>
        </w:tc>
      </w:tr>
      <w:tr w:rsidR="00F26BA0" w14:paraId="1CC0C81D" w14:textId="77777777">
        <w:trPr>
          <w:trHeight w:val="229"/>
        </w:trPr>
        <w:tc>
          <w:tcPr>
            <w:tcW w:w="2881" w:type="dxa"/>
            <w:tcBorders>
              <w:top w:val="nil"/>
              <w:left w:val="nil"/>
              <w:bottom w:val="nil"/>
              <w:right w:val="nil"/>
            </w:tcBorders>
          </w:tcPr>
          <w:p w14:paraId="7CBF4226" w14:textId="77777777" w:rsidR="00F26BA0" w:rsidRDefault="00A041FF">
            <w:pPr>
              <w:tabs>
                <w:tab w:val="center" w:pos="1191"/>
                <w:tab w:val="center" w:pos="2160"/>
              </w:tabs>
              <w:spacing w:after="0" w:line="259" w:lineRule="auto"/>
              <w:ind w:left="0" w:firstLine="0"/>
            </w:pPr>
            <w:r>
              <w:rPr>
                <w:b/>
              </w:rPr>
              <w:t xml:space="preserve"> </w:t>
            </w:r>
            <w:r>
              <w:rPr>
                <w:b/>
              </w:rPr>
              <w:tab/>
              <w:t xml:space="preserve">Inhalation </w:t>
            </w:r>
            <w:r>
              <w:rPr>
                <w:b/>
              </w:rPr>
              <w:tab/>
              <w:t xml:space="preserve"> </w:t>
            </w:r>
          </w:p>
        </w:tc>
        <w:tc>
          <w:tcPr>
            <w:tcW w:w="4347" w:type="dxa"/>
            <w:tcBorders>
              <w:top w:val="nil"/>
              <w:left w:val="nil"/>
              <w:bottom w:val="nil"/>
              <w:right w:val="nil"/>
            </w:tcBorders>
          </w:tcPr>
          <w:p w14:paraId="5059B6A5" w14:textId="77777777" w:rsidR="00F26BA0" w:rsidRDefault="00A041FF">
            <w:pPr>
              <w:spacing w:after="0" w:line="259" w:lineRule="auto"/>
              <w:ind w:left="0" w:firstLine="0"/>
              <w:jc w:val="both"/>
            </w:pPr>
            <w:r>
              <w:t xml:space="preserve">Specific test data for the mixture is not available. </w:t>
            </w:r>
          </w:p>
        </w:tc>
      </w:tr>
      <w:tr w:rsidR="00F26BA0" w14:paraId="2F8250EF" w14:textId="77777777">
        <w:trPr>
          <w:trHeight w:val="229"/>
        </w:trPr>
        <w:tc>
          <w:tcPr>
            <w:tcW w:w="2881" w:type="dxa"/>
            <w:tcBorders>
              <w:top w:val="nil"/>
              <w:left w:val="nil"/>
              <w:bottom w:val="nil"/>
              <w:right w:val="nil"/>
            </w:tcBorders>
          </w:tcPr>
          <w:p w14:paraId="2AC9B0CA" w14:textId="77777777" w:rsidR="00F26BA0" w:rsidRDefault="00A041FF">
            <w:pPr>
              <w:tabs>
                <w:tab w:val="center" w:pos="1296"/>
                <w:tab w:val="center" w:pos="2160"/>
              </w:tabs>
              <w:spacing w:after="0" w:line="259" w:lineRule="auto"/>
              <w:ind w:left="0" w:firstLine="0"/>
            </w:pPr>
            <w:r>
              <w:t xml:space="preserve"> </w:t>
            </w:r>
            <w:r>
              <w:tab/>
            </w:r>
            <w:r>
              <w:rPr>
                <w:b/>
              </w:rPr>
              <w:t xml:space="preserve">Eye Contact </w:t>
            </w:r>
            <w:r>
              <w:rPr>
                <w:b/>
              </w:rPr>
              <w:tab/>
              <w:t xml:space="preserve"> </w:t>
            </w:r>
          </w:p>
        </w:tc>
        <w:tc>
          <w:tcPr>
            <w:tcW w:w="4347" w:type="dxa"/>
            <w:tcBorders>
              <w:top w:val="nil"/>
              <w:left w:val="nil"/>
              <w:bottom w:val="nil"/>
              <w:right w:val="nil"/>
            </w:tcBorders>
          </w:tcPr>
          <w:p w14:paraId="16900E53" w14:textId="77777777" w:rsidR="00F26BA0" w:rsidRDefault="00A041FF">
            <w:pPr>
              <w:spacing w:after="0" w:line="259" w:lineRule="auto"/>
              <w:ind w:left="0" w:firstLine="0"/>
              <w:jc w:val="both"/>
            </w:pPr>
            <w:r>
              <w:t xml:space="preserve">Specific test data for the mixture is not available. </w:t>
            </w:r>
          </w:p>
        </w:tc>
      </w:tr>
      <w:tr w:rsidR="00F26BA0" w14:paraId="0E2692CF" w14:textId="77777777">
        <w:trPr>
          <w:trHeight w:val="230"/>
        </w:trPr>
        <w:tc>
          <w:tcPr>
            <w:tcW w:w="2881" w:type="dxa"/>
            <w:tcBorders>
              <w:top w:val="nil"/>
              <w:left w:val="nil"/>
              <w:bottom w:val="nil"/>
              <w:right w:val="nil"/>
            </w:tcBorders>
          </w:tcPr>
          <w:p w14:paraId="35679EF1" w14:textId="77777777" w:rsidR="00F26BA0" w:rsidRDefault="00A041FF">
            <w:pPr>
              <w:tabs>
                <w:tab w:val="center" w:pos="1330"/>
              </w:tabs>
              <w:spacing w:after="0" w:line="259" w:lineRule="auto"/>
              <w:ind w:left="0" w:firstLine="0"/>
            </w:pPr>
            <w:r>
              <w:t xml:space="preserve"> </w:t>
            </w:r>
            <w:r>
              <w:tab/>
            </w:r>
            <w:r>
              <w:rPr>
                <w:b/>
              </w:rPr>
              <w:t xml:space="preserve">Skin Contact  </w:t>
            </w:r>
          </w:p>
        </w:tc>
        <w:tc>
          <w:tcPr>
            <w:tcW w:w="4347" w:type="dxa"/>
            <w:tcBorders>
              <w:top w:val="nil"/>
              <w:left w:val="nil"/>
              <w:bottom w:val="nil"/>
              <w:right w:val="nil"/>
            </w:tcBorders>
          </w:tcPr>
          <w:p w14:paraId="63494D47" w14:textId="77777777" w:rsidR="00F26BA0" w:rsidRDefault="00A041FF">
            <w:pPr>
              <w:spacing w:after="0" w:line="259" w:lineRule="auto"/>
              <w:ind w:left="0" w:firstLine="0"/>
              <w:jc w:val="both"/>
            </w:pPr>
            <w:r>
              <w:t xml:space="preserve">Specific test data for the mixture is not available. </w:t>
            </w:r>
          </w:p>
        </w:tc>
      </w:tr>
      <w:tr w:rsidR="00F26BA0" w14:paraId="38F589A5" w14:textId="77777777">
        <w:trPr>
          <w:trHeight w:val="462"/>
        </w:trPr>
        <w:tc>
          <w:tcPr>
            <w:tcW w:w="2881" w:type="dxa"/>
            <w:tcBorders>
              <w:top w:val="nil"/>
              <w:left w:val="nil"/>
              <w:bottom w:val="nil"/>
              <w:right w:val="nil"/>
            </w:tcBorders>
          </w:tcPr>
          <w:p w14:paraId="78DAC5E5" w14:textId="77777777" w:rsidR="00F26BA0" w:rsidRDefault="00A041FF">
            <w:pPr>
              <w:tabs>
                <w:tab w:val="center" w:pos="1163"/>
                <w:tab w:val="center" w:pos="2160"/>
              </w:tabs>
              <w:spacing w:after="0" w:line="259" w:lineRule="auto"/>
              <w:ind w:left="0" w:firstLine="0"/>
            </w:pPr>
            <w:r>
              <w:t xml:space="preserve"> </w:t>
            </w:r>
            <w:r>
              <w:tab/>
            </w:r>
            <w:r>
              <w:rPr>
                <w:b/>
              </w:rPr>
              <w:t xml:space="preserve">Ingestion </w:t>
            </w:r>
            <w:r>
              <w:rPr>
                <w:b/>
              </w:rPr>
              <w:tab/>
              <w:t xml:space="preserve"> </w:t>
            </w:r>
          </w:p>
          <w:p w14:paraId="7BE6D2F5" w14:textId="77777777" w:rsidR="00F26BA0" w:rsidRDefault="00A041FF">
            <w:pPr>
              <w:spacing w:after="0" w:line="259" w:lineRule="auto"/>
              <w:ind w:left="0" w:firstLine="0"/>
            </w:pPr>
            <w:r>
              <w:t xml:space="preserve"> </w:t>
            </w:r>
          </w:p>
        </w:tc>
        <w:tc>
          <w:tcPr>
            <w:tcW w:w="4347" w:type="dxa"/>
            <w:tcBorders>
              <w:top w:val="nil"/>
              <w:left w:val="nil"/>
              <w:bottom w:val="nil"/>
              <w:right w:val="nil"/>
            </w:tcBorders>
          </w:tcPr>
          <w:p w14:paraId="6137E914" w14:textId="77777777" w:rsidR="00F26BA0" w:rsidRDefault="00A041FF">
            <w:pPr>
              <w:spacing w:after="0" w:line="259" w:lineRule="auto"/>
              <w:ind w:left="0" w:firstLine="0"/>
              <w:jc w:val="both"/>
            </w:pPr>
            <w:r>
              <w:t xml:space="preserve">Specific test data for the mixture is not available. </w:t>
            </w:r>
          </w:p>
        </w:tc>
      </w:tr>
      <w:tr w:rsidR="00F26BA0" w14:paraId="6DA7095A" w14:textId="77777777">
        <w:trPr>
          <w:trHeight w:val="225"/>
        </w:trPr>
        <w:tc>
          <w:tcPr>
            <w:tcW w:w="2881" w:type="dxa"/>
            <w:tcBorders>
              <w:top w:val="nil"/>
              <w:left w:val="nil"/>
              <w:bottom w:val="nil"/>
              <w:right w:val="nil"/>
            </w:tcBorders>
          </w:tcPr>
          <w:p w14:paraId="3EAE4F91" w14:textId="77777777" w:rsidR="00F26BA0" w:rsidRDefault="00A041FF">
            <w:pPr>
              <w:spacing w:after="0" w:line="259" w:lineRule="auto"/>
              <w:ind w:left="0" w:firstLine="0"/>
            </w:pPr>
            <w:r>
              <w:rPr>
                <w:b/>
              </w:rPr>
              <w:t xml:space="preserve">Component Information </w:t>
            </w:r>
          </w:p>
        </w:tc>
        <w:tc>
          <w:tcPr>
            <w:tcW w:w="4347" w:type="dxa"/>
            <w:tcBorders>
              <w:top w:val="nil"/>
              <w:left w:val="nil"/>
              <w:bottom w:val="nil"/>
              <w:right w:val="nil"/>
            </w:tcBorders>
          </w:tcPr>
          <w:p w14:paraId="402F323C" w14:textId="77777777" w:rsidR="00F26BA0" w:rsidRDefault="00A041FF">
            <w:pPr>
              <w:spacing w:after="0" w:line="259" w:lineRule="auto"/>
              <w:ind w:left="0" w:firstLine="0"/>
            </w:pPr>
            <w:r>
              <w:t xml:space="preserve">No information available. </w:t>
            </w:r>
          </w:p>
        </w:tc>
      </w:tr>
    </w:tbl>
    <w:p w14:paraId="3C1EAE91" w14:textId="77777777" w:rsidR="00F26BA0" w:rsidRDefault="00A041FF">
      <w:pPr>
        <w:spacing w:after="0" w:line="259" w:lineRule="auto"/>
        <w:ind w:left="0" w:firstLine="0"/>
      </w:pPr>
      <w:r>
        <w:t xml:space="preserve"> </w:t>
      </w:r>
    </w:p>
    <w:p w14:paraId="001BC7AC" w14:textId="77777777" w:rsidR="00F26BA0" w:rsidRDefault="00A041FF">
      <w:pPr>
        <w:spacing w:after="3" w:line="252" w:lineRule="auto"/>
        <w:ind w:left="-5"/>
      </w:pPr>
      <w:r>
        <w:rPr>
          <w:b/>
          <w:u w:val="single" w:color="000000"/>
        </w:rPr>
        <w:t>Information on toxicological effects</w:t>
      </w:r>
      <w:r>
        <w:rPr>
          <w:b/>
        </w:rPr>
        <w:t xml:space="preserve"> </w:t>
      </w:r>
    </w:p>
    <w:p w14:paraId="44C7C08A" w14:textId="77777777" w:rsidR="00F26BA0" w:rsidRDefault="00A041FF">
      <w:pPr>
        <w:spacing w:after="0" w:line="259" w:lineRule="auto"/>
        <w:ind w:left="0" w:firstLine="0"/>
      </w:pPr>
      <w:r>
        <w:t xml:space="preserve"> </w:t>
      </w:r>
    </w:p>
    <w:p w14:paraId="3E324AAC" w14:textId="77777777" w:rsidR="00F26BA0" w:rsidRDefault="00A041FF">
      <w:pPr>
        <w:tabs>
          <w:tab w:val="center" w:pos="1440"/>
          <w:tab w:val="center" w:pos="2160"/>
          <w:tab w:val="center" w:pos="3463"/>
        </w:tabs>
        <w:ind w:left="-15" w:firstLine="0"/>
      </w:pPr>
      <w:r>
        <w:rPr>
          <w:b/>
        </w:rPr>
        <w:t xml:space="preserve">Symptoms </w:t>
      </w:r>
      <w:r>
        <w:rPr>
          <w:b/>
        </w:rPr>
        <w:tab/>
        <w:t xml:space="preserve"> </w:t>
      </w:r>
      <w:r>
        <w:rPr>
          <w:b/>
        </w:rPr>
        <w:tab/>
        <w:t xml:space="preserve"> </w:t>
      </w:r>
      <w:r>
        <w:rPr>
          <w:b/>
        </w:rPr>
        <w:tab/>
      </w:r>
      <w:r>
        <w:t xml:space="preserve">None known.  </w:t>
      </w:r>
    </w:p>
    <w:p w14:paraId="2A6776DC" w14:textId="77777777" w:rsidR="00F26BA0" w:rsidRDefault="00A041FF">
      <w:pPr>
        <w:spacing w:after="0" w:line="259" w:lineRule="auto"/>
        <w:ind w:left="0" w:firstLine="0"/>
      </w:pPr>
      <w:r>
        <w:t xml:space="preserve"> </w:t>
      </w:r>
    </w:p>
    <w:p w14:paraId="5E47AF9C" w14:textId="77777777" w:rsidR="00F26BA0" w:rsidRDefault="00A041FF">
      <w:pPr>
        <w:pStyle w:val="Heading2"/>
        <w:ind w:left="-5"/>
      </w:pPr>
      <w:r>
        <w:t>Delayed and immediate effects as well as chronic effects from short and long-term exposure</w:t>
      </w:r>
      <w:r>
        <w:rPr>
          <w:u w:val="none"/>
        </w:rPr>
        <w:t xml:space="preserve"> </w:t>
      </w:r>
    </w:p>
    <w:p w14:paraId="7F28DDC4" w14:textId="77777777" w:rsidR="00F26BA0" w:rsidRDefault="00A041FF">
      <w:pPr>
        <w:spacing w:after="0" w:line="259" w:lineRule="auto"/>
        <w:ind w:left="0" w:firstLine="0"/>
      </w:pPr>
      <w:r>
        <w:rPr>
          <w:b/>
        </w:rPr>
        <w:t xml:space="preserve"> </w:t>
      </w:r>
    </w:p>
    <w:tbl>
      <w:tblPr>
        <w:tblStyle w:val="TableGrid"/>
        <w:tblW w:w="7307" w:type="dxa"/>
        <w:tblInd w:w="0" w:type="dxa"/>
        <w:tblLook w:val="04A0" w:firstRow="1" w:lastRow="0" w:firstColumn="1" w:lastColumn="0" w:noHBand="0" w:noVBand="1"/>
      </w:tblPr>
      <w:tblGrid>
        <w:gridCol w:w="2881"/>
        <w:gridCol w:w="4426"/>
      </w:tblGrid>
      <w:tr w:rsidR="00F26BA0" w14:paraId="21D0C49D" w14:textId="77777777">
        <w:trPr>
          <w:trHeight w:val="458"/>
        </w:trPr>
        <w:tc>
          <w:tcPr>
            <w:tcW w:w="2881" w:type="dxa"/>
            <w:tcBorders>
              <w:top w:val="nil"/>
              <w:left w:val="nil"/>
              <w:bottom w:val="nil"/>
              <w:right w:val="nil"/>
            </w:tcBorders>
          </w:tcPr>
          <w:p w14:paraId="5DD0B032" w14:textId="77777777" w:rsidR="00F26BA0" w:rsidRDefault="00A041FF">
            <w:pPr>
              <w:tabs>
                <w:tab w:val="center" w:pos="2160"/>
              </w:tabs>
              <w:spacing w:after="0" w:line="259" w:lineRule="auto"/>
              <w:ind w:left="0" w:firstLine="0"/>
            </w:pPr>
            <w:r>
              <w:rPr>
                <w:b/>
              </w:rPr>
              <w:t xml:space="preserve">Sensitization  </w:t>
            </w:r>
            <w:r>
              <w:rPr>
                <w:b/>
              </w:rPr>
              <w:tab/>
              <w:t xml:space="preserve"> </w:t>
            </w:r>
          </w:p>
          <w:p w14:paraId="2A046214" w14:textId="77777777" w:rsidR="00F26BA0" w:rsidRDefault="00A041FF">
            <w:pPr>
              <w:spacing w:after="0" w:line="259" w:lineRule="auto"/>
              <w:ind w:left="0" w:firstLine="0"/>
            </w:pPr>
            <w:r>
              <w:t xml:space="preserve"> </w:t>
            </w:r>
          </w:p>
        </w:tc>
        <w:tc>
          <w:tcPr>
            <w:tcW w:w="4426" w:type="dxa"/>
            <w:tcBorders>
              <w:top w:val="nil"/>
              <w:left w:val="nil"/>
              <w:bottom w:val="nil"/>
              <w:right w:val="nil"/>
            </w:tcBorders>
          </w:tcPr>
          <w:p w14:paraId="05337309" w14:textId="77777777" w:rsidR="00F26BA0" w:rsidRDefault="00A041FF">
            <w:pPr>
              <w:spacing w:after="0" w:line="259" w:lineRule="auto"/>
              <w:ind w:left="0" w:firstLine="0"/>
            </w:pPr>
            <w:r>
              <w:t xml:space="preserve">No information available.  </w:t>
            </w:r>
          </w:p>
        </w:tc>
      </w:tr>
      <w:tr w:rsidR="00F26BA0" w14:paraId="45791618" w14:textId="77777777">
        <w:trPr>
          <w:trHeight w:val="461"/>
        </w:trPr>
        <w:tc>
          <w:tcPr>
            <w:tcW w:w="2881" w:type="dxa"/>
            <w:tcBorders>
              <w:top w:val="nil"/>
              <w:left w:val="nil"/>
              <w:bottom w:val="nil"/>
              <w:right w:val="nil"/>
            </w:tcBorders>
          </w:tcPr>
          <w:p w14:paraId="6113722E" w14:textId="77777777" w:rsidR="00F26BA0" w:rsidRDefault="00A041FF">
            <w:pPr>
              <w:tabs>
                <w:tab w:val="center" w:pos="2160"/>
              </w:tabs>
              <w:spacing w:after="0" w:line="259" w:lineRule="auto"/>
              <w:ind w:left="0" w:firstLine="0"/>
            </w:pPr>
            <w:r>
              <w:rPr>
                <w:b/>
              </w:rPr>
              <w:t xml:space="preserve">Mutagenic Effects </w:t>
            </w:r>
            <w:r>
              <w:rPr>
                <w:b/>
              </w:rPr>
              <w:tab/>
              <w:t xml:space="preserve"> </w:t>
            </w:r>
          </w:p>
          <w:p w14:paraId="421042ED" w14:textId="77777777" w:rsidR="00F26BA0" w:rsidRDefault="00A041FF">
            <w:pPr>
              <w:spacing w:after="0" w:line="259" w:lineRule="auto"/>
              <w:ind w:left="0" w:firstLine="0"/>
            </w:pPr>
            <w:r>
              <w:t xml:space="preserve"> </w:t>
            </w:r>
          </w:p>
        </w:tc>
        <w:tc>
          <w:tcPr>
            <w:tcW w:w="4426" w:type="dxa"/>
            <w:tcBorders>
              <w:top w:val="nil"/>
              <w:left w:val="nil"/>
              <w:bottom w:val="nil"/>
              <w:right w:val="nil"/>
            </w:tcBorders>
          </w:tcPr>
          <w:p w14:paraId="04E44D60" w14:textId="77777777" w:rsidR="00F26BA0" w:rsidRDefault="00A041FF">
            <w:pPr>
              <w:spacing w:after="0" w:line="259" w:lineRule="auto"/>
              <w:ind w:left="0" w:firstLine="0"/>
            </w:pPr>
            <w:r>
              <w:t xml:space="preserve">No information available. </w:t>
            </w:r>
          </w:p>
        </w:tc>
      </w:tr>
      <w:tr w:rsidR="00F26BA0" w14:paraId="6A22C462" w14:textId="77777777">
        <w:trPr>
          <w:trHeight w:val="460"/>
        </w:trPr>
        <w:tc>
          <w:tcPr>
            <w:tcW w:w="2881" w:type="dxa"/>
            <w:tcBorders>
              <w:top w:val="nil"/>
              <w:left w:val="nil"/>
              <w:bottom w:val="nil"/>
              <w:right w:val="nil"/>
            </w:tcBorders>
          </w:tcPr>
          <w:p w14:paraId="515175BA" w14:textId="77777777" w:rsidR="00F26BA0" w:rsidRDefault="00A041FF">
            <w:pPr>
              <w:tabs>
                <w:tab w:val="center" w:pos="2160"/>
              </w:tabs>
              <w:spacing w:after="0" w:line="259" w:lineRule="auto"/>
              <w:ind w:left="0" w:firstLine="0"/>
            </w:pPr>
            <w:r>
              <w:rPr>
                <w:b/>
              </w:rPr>
              <w:t xml:space="preserve">Carcinogenicity </w:t>
            </w:r>
            <w:r>
              <w:rPr>
                <w:b/>
              </w:rPr>
              <w:tab/>
              <w:t xml:space="preserve"> </w:t>
            </w:r>
          </w:p>
          <w:p w14:paraId="3D1E46B3" w14:textId="77777777" w:rsidR="00F26BA0" w:rsidRDefault="00A041FF">
            <w:pPr>
              <w:spacing w:after="0" w:line="259" w:lineRule="auto"/>
              <w:ind w:left="0" w:firstLine="0"/>
            </w:pPr>
            <w:r>
              <w:t xml:space="preserve"> </w:t>
            </w:r>
          </w:p>
        </w:tc>
        <w:tc>
          <w:tcPr>
            <w:tcW w:w="4426" w:type="dxa"/>
            <w:tcBorders>
              <w:top w:val="nil"/>
              <w:left w:val="nil"/>
              <w:bottom w:val="nil"/>
              <w:right w:val="nil"/>
            </w:tcBorders>
          </w:tcPr>
          <w:p w14:paraId="4D8B0A9B" w14:textId="77777777" w:rsidR="00F26BA0" w:rsidRDefault="00A041FF">
            <w:pPr>
              <w:spacing w:after="0" w:line="259" w:lineRule="auto"/>
              <w:ind w:left="0" w:firstLine="0"/>
            </w:pPr>
            <w:r>
              <w:t xml:space="preserve">Contains no ingredient listed as a carcinogen.  </w:t>
            </w:r>
          </w:p>
        </w:tc>
      </w:tr>
      <w:tr w:rsidR="00F26BA0" w14:paraId="111425D5" w14:textId="77777777">
        <w:trPr>
          <w:trHeight w:val="460"/>
        </w:trPr>
        <w:tc>
          <w:tcPr>
            <w:tcW w:w="2881" w:type="dxa"/>
            <w:tcBorders>
              <w:top w:val="nil"/>
              <w:left w:val="nil"/>
              <w:bottom w:val="nil"/>
              <w:right w:val="nil"/>
            </w:tcBorders>
          </w:tcPr>
          <w:p w14:paraId="52D4C8E7" w14:textId="77777777" w:rsidR="00F26BA0" w:rsidRDefault="00A041FF">
            <w:pPr>
              <w:spacing w:after="0" w:line="259" w:lineRule="auto"/>
              <w:ind w:left="0" w:firstLine="0"/>
            </w:pPr>
            <w:r>
              <w:rPr>
                <w:b/>
              </w:rPr>
              <w:t xml:space="preserve">Reproductive Toxicity  </w:t>
            </w:r>
          </w:p>
          <w:p w14:paraId="482C35F0" w14:textId="77777777" w:rsidR="00F26BA0" w:rsidRDefault="00A041FF">
            <w:pPr>
              <w:spacing w:after="0" w:line="259" w:lineRule="auto"/>
              <w:ind w:left="0" w:firstLine="0"/>
            </w:pPr>
            <w:r>
              <w:t xml:space="preserve"> </w:t>
            </w:r>
          </w:p>
        </w:tc>
        <w:tc>
          <w:tcPr>
            <w:tcW w:w="4426" w:type="dxa"/>
            <w:tcBorders>
              <w:top w:val="nil"/>
              <w:left w:val="nil"/>
              <w:bottom w:val="nil"/>
              <w:right w:val="nil"/>
            </w:tcBorders>
          </w:tcPr>
          <w:p w14:paraId="631E00DE" w14:textId="77777777" w:rsidR="00F26BA0" w:rsidRDefault="00A041FF">
            <w:pPr>
              <w:spacing w:after="0" w:line="259" w:lineRule="auto"/>
              <w:ind w:left="0" w:firstLine="0"/>
            </w:pPr>
            <w:r>
              <w:t xml:space="preserve">No information available. </w:t>
            </w:r>
          </w:p>
        </w:tc>
      </w:tr>
      <w:tr w:rsidR="00F26BA0" w14:paraId="79B7EFE9" w14:textId="77777777">
        <w:trPr>
          <w:trHeight w:val="461"/>
        </w:trPr>
        <w:tc>
          <w:tcPr>
            <w:tcW w:w="2881" w:type="dxa"/>
            <w:tcBorders>
              <w:top w:val="nil"/>
              <w:left w:val="nil"/>
              <w:bottom w:val="nil"/>
              <w:right w:val="nil"/>
            </w:tcBorders>
          </w:tcPr>
          <w:p w14:paraId="4CFC2668" w14:textId="77777777" w:rsidR="00F26BA0" w:rsidRDefault="00A041FF">
            <w:pPr>
              <w:spacing w:after="0" w:line="259" w:lineRule="auto"/>
              <w:ind w:left="0" w:firstLine="0"/>
            </w:pPr>
            <w:r>
              <w:rPr>
                <w:b/>
              </w:rPr>
              <w:t xml:space="preserve">STOT – single exposure </w:t>
            </w:r>
          </w:p>
          <w:p w14:paraId="005A4F4F" w14:textId="77777777" w:rsidR="00F26BA0" w:rsidRDefault="00A041FF">
            <w:pPr>
              <w:spacing w:after="0" w:line="259" w:lineRule="auto"/>
              <w:ind w:left="0" w:firstLine="0"/>
            </w:pPr>
            <w:r>
              <w:t xml:space="preserve"> </w:t>
            </w:r>
          </w:p>
        </w:tc>
        <w:tc>
          <w:tcPr>
            <w:tcW w:w="4426" w:type="dxa"/>
            <w:tcBorders>
              <w:top w:val="nil"/>
              <w:left w:val="nil"/>
              <w:bottom w:val="nil"/>
              <w:right w:val="nil"/>
            </w:tcBorders>
          </w:tcPr>
          <w:p w14:paraId="23A12FEA" w14:textId="77777777" w:rsidR="00F26BA0" w:rsidRDefault="00A041FF">
            <w:pPr>
              <w:spacing w:after="0" w:line="259" w:lineRule="auto"/>
              <w:ind w:left="0" w:firstLine="0"/>
            </w:pPr>
            <w:r>
              <w:t xml:space="preserve">No information available.  </w:t>
            </w:r>
          </w:p>
        </w:tc>
      </w:tr>
      <w:tr w:rsidR="00F26BA0" w14:paraId="2EAC8828" w14:textId="77777777">
        <w:trPr>
          <w:trHeight w:val="458"/>
        </w:trPr>
        <w:tc>
          <w:tcPr>
            <w:tcW w:w="2881" w:type="dxa"/>
            <w:tcBorders>
              <w:top w:val="nil"/>
              <w:left w:val="nil"/>
              <w:bottom w:val="nil"/>
              <w:right w:val="nil"/>
            </w:tcBorders>
          </w:tcPr>
          <w:p w14:paraId="207BA5F2" w14:textId="77777777" w:rsidR="00F26BA0" w:rsidRDefault="00A041FF">
            <w:pPr>
              <w:spacing w:after="0" w:line="259" w:lineRule="auto"/>
              <w:ind w:left="0" w:firstLine="0"/>
            </w:pPr>
            <w:r>
              <w:rPr>
                <w:b/>
              </w:rPr>
              <w:t xml:space="preserve">STOT – repeated exposure </w:t>
            </w:r>
          </w:p>
          <w:p w14:paraId="429A08C2" w14:textId="77777777" w:rsidR="00F26BA0" w:rsidRDefault="00A041FF">
            <w:pPr>
              <w:spacing w:after="0" w:line="259" w:lineRule="auto"/>
              <w:ind w:left="0" w:firstLine="0"/>
            </w:pPr>
            <w:r>
              <w:t xml:space="preserve"> </w:t>
            </w:r>
          </w:p>
        </w:tc>
        <w:tc>
          <w:tcPr>
            <w:tcW w:w="4426" w:type="dxa"/>
            <w:tcBorders>
              <w:top w:val="nil"/>
              <w:left w:val="nil"/>
              <w:bottom w:val="nil"/>
              <w:right w:val="nil"/>
            </w:tcBorders>
          </w:tcPr>
          <w:p w14:paraId="2A4EDE22" w14:textId="77777777" w:rsidR="00F26BA0" w:rsidRDefault="00A041FF">
            <w:pPr>
              <w:spacing w:after="0" w:line="259" w:lineRule="auto"/>
              <w:ind w:left="0" w:firstLine="0"/>
            </w:pPr>
            <w:r>
              <w:t xml:space="preserve">No information available.  </w:t>
            </w:r>
          </w:p>
        </w:tc>
      </w:tr>
      <w:tr w:rsidR="00F26BA0" w14:paraId="110A712B" w14:textId="77777777">
        <w:trPr>
          <w:trHeight w:val="225"/>
        </w:trPr>
        <w:tc>
          <w:tcPr>
            <w:tcW w:w="2881" w:type="dxa"/>
            <w:tcBorders>
              <w:top w:val="nil"/>
              <w:left w:val="nil"/>
              <w:bottom w:val="nil"/>
              <w:right w:val="nil"/>
            </w:tcBorders>
          </w:tcPr>
          <w:p w14:paraId="2BF03D26" w14:textId="77777777" w:rsidR="00F26BA0" w:rsidRDefault="00A041FF">
            <w:pPr>
              <w:tabs>
                <w:tab w:val="center" w:pos="1503"/>
              </w:tabs>
              <w:spacing w:after="0" w:line="259" w:lineRule="auto"/>
              <w:ind w:left="0" w:firstLine="0"/>
            </w:pPr>
            <w:r>
              <w:lastRenderedPageBreak/>
              <w:t xml:space="preserve"> </w:t>
            </w:r>
            <w:r>
              <w:tab/>
            </w:r>
            <w:r>
              <w:rPr>
                <w:b/>
              </w:rPr>
              <w:t xml:space="preserve">Chronic Toxicity </w:t>
            </w:r>
          </w:p>
        </w:tc>
        <w:tc>
          <w:tcPr>
            <w:tcW w:w="4426" w:type="dxa"/>
            <w:tcBorders>
              <w:top w:val="nil"/>
              <w:left w:val="nil"/>
              <w:bottom w:val="nil"/>
              <w:right w:val="nil"/>
            </w:tcBorders>
          </w:tcPr>
          <w:p w14:paraId="3A66B3BF" w14:textId="77777777" w:rsidR="00F26BA0" w:rsidRDefault="00A041FF">
            <w:pPr>
              <w:spacing w:after="0" w:line="259" w:lineRule="auto"/>
              <w:ind w:left="0" w:firstLine="0"/>
              <w:jc w:val="both"/>
            </w:pPr>
            <w:r>
              <w:t xml:space="preserve">No known effect based on available information.   </w:t>
            </w:r>
          </w:p>
        </w:tc>
      </w:tr>
      <w:tr w:rsidR="00F26BA0" w14:paraId="23753AE2" w14:textId="77777777">
        <w:trPr>
          <w:trHeight w:val="691"/>
        </w:trPr>
        <w:tc>
          <w:tcPr>
            <w:tcW w:w="7307" w:type="dxa"/>
            <w:gridSpan w:val="2"/>
            <w:tcBorders>
              <w:top w:val="nil"/>
              <w:left w:val="nil"/>
              <w:bottom w:val="nil"/>
              <w:right w:val="nil"/>
            </w:tcBorders>
          </w:tcPr>
          <w:p w14:paraId="58A43CBC" w14:textId="77777777" w:rsidR="00F26BA0" w:rsidRDefault="00A041FF">
            <w:pPr>
              <w:tabs>
                <w:tab w:val="center" w:pos="2022"/>
              </w:tabs>
              <w:spacing w:after="0" w:line="259" w:lineRule="auto"/>
              <w:ind w:left="0" w:firstLine="0"/>
            </w:pPr>
            <w:r>
              <w:t xml:space="preserve"> </w:t>
            </w:r>
            <w:r>
              <w:tab/>
            </w:r>
            <w:r>
              <w:rPr>
                <w:b/>
              </w:rPr>
              <w:t xml:space="preserve">Target Organ Effects </w:t>
            </w:r>
            <w:r>
              <w:t xml:space="preserve">Skin. </w:t>
            </w:r>
          </w:p>
          <w:p w14:paraId="2FBAE864" w14:textId="77777777" w:rsidR="00F26BA0" w:rsidRDefault="00A041FF">
            <w:pPr>
              <w:spacing w:after="0" w:line="259" w:lineRule="auto"/>
              <w:ind w:left="0" w:firstLine="0"/>
            </w:pPr>
            <w:r>
              <w:t xml:space="preserve"> </w:t>
            </w:r>
          </w:p>
          <w:p w14:paraId="307213FA" w14:textId="77777777" w:rsidR="00F26BA0" w:rsidRDefault="00A041FF">
            <w:pPr>
              <w:tabs>
                <w:tab w:val="center" w:pos="2160"/>
                <w:tab w:val="center" w:pos="3979"/>
              </w:tabs>
              <w:spacing w:after="0" w:line="259" w:lineRule="auto"/>
              <w:ind w:left="0" w:firstLine="0"/>
            </w:pPr>
            <w:r>
              <w:rPr>
                <w:b/>
              </w:rPr>
              <w:t xml:space="preserve">Aspiration Hazard </w:t>
            </w:r>
            <w:r>
              <w:rPr>
                <w:b/>
              </w:rPr>
              <w:tab/>
              <w:t xml:space="preserve"> </w:t>
            </w:r>
            <w:r>
              <w:rPr>
                <w:b/>
              </w:rPr>
              <w:tab/>
            </w:r>
            <w:r>
              <w:t xml:space="preserve">No information available.  </w:t>
            </w:r>
          </w:p>
        </w:tc>
      </w:tr>
    </w:tbl>
    <w:p w14:paraId="6360BA81" w14:textId="77777777" w:rsidR="00F26BA0" w:rsidRDefault="00A041FF">
      <w:pPr>
        <w:spacing w:after="0" w:line="259" w:lineRule="auto"/>
        <w:ind w:left="0" w:firstLine="0"/>
      </w:pPr>
      <w:r>
        <w:t xml:space="preserve"> </w:t>
      </w:r>
    </w:p>
    <w:p w14:paraId="10DFCEDE" w14:textId="77777777" w:rsidR="00F26BA0" w:rsidRDefault="00A041FF">
      <w:pPr>
        <w:spacing w:after="3" w:line="252" w:lineRule="auto"/>
        <w:ind w:left="-5"/>
      </w:pPr>
      <w:r>
        <w:rPr>
          <w:b/>
          <w:u w:val="single" w:color="000000"/>
        </w:rPr>
        <w:t>Numerical measures of Toxicity</w:t>
      </w:r>
      <w:r>
        <w:rPr>
          <w:b/>
        </w:rPr>
        <w:t xml:space="preserve"> </w:t>
      </w:r>
    </w:p>
    <w:p w14:paraId="750FD29E" w14:textId="77777777" w:rsidR="00F26BA0" w:rsidRDefault="00A041FF">
      <w:pPr>
        <w:ind w:left="-5" w:right="479"/>
      </w:pPr>
      <w:r>
        <w:t xml:space="preserve">Not applicable </w:t>
      </w:r>
    </w:p>
    <w:p w14:paraId="7B0FEB89" w14:textId="77777777" w:rsidR="00F26BA0" w:rsidRDefault="00A041FF">
      <w:pPr>
        <w:spacing w:after="0" w:line="259" w:lineRule="auto"/>
        <w:ind w:left="0" w:firstLine="0"/>
      </w:pPr>
      <w:r>
        <w:t xml:space="preserve"> </w:t>
      </w:r>
    </w:p>
    <w:p w14:paraId="2CCBD597" w14:textId="77777777" w:rsidR="00F26BA0" w:rsidRDefault="00A041FF">
      <w:pPr>
        <w:spacing w:after="46" w:line="259" w:lineRule="auto"/>
        <w:ind w:left="0" w:firstLine="0"/>
      </w:pPr>
      <w:r>
        <w:rPr>
          <w:b/>
        </w:rPr>
        <w:t xml:space="preserve"> </w:t>
      </w:r>
    </w:p>
    <w:p w14:paraId="22CDCE36" w14:textId="77777777" w:rsidR="00F26BA0" w:rsidRDefault="00A041FF">
      <w:pPr>
        <w:pStyle w:val="Heading1"/>
        <w:ind w:left="154" w:right="5909" w:hanging="154"/>
      </w:pPr>
      <w:r>
        <w:rPr>
          <w:sz w:val="20"/>
        </w:rPr>
        <w:t xml:space="preserve"> </w:t>
      </w:r>
      <w:r>
        <w:t xml:space="preserve">12. ECOLOGICAL INFORMATION </w:t>
      </w:r>
    </w:p>
    <w:p w14:paraId="4C6CA49D" w14:textId="77777777" w:rsidR="00F26BA0" w:rsidRDefault="00A041FF">
      <w:pPr>
        <w:pBdr>
          <w:top w:val="single" w:sz="8" w:space="0" w:color="000000"/>
          <w:left w:val="single" w:sz="8" w:space="0" w:color="000000"/>
          <w:bottom w:val="single" w:sz="8" w:space="0" w:color="000000"/>
          <w:right w:val="single" w:sz="8" w:space="0" w:color="000000"/>
        </w:pBdr>
        <w:shd w:val="clear" w:color="auto" w:fill="C0C0C0"/>
        <w:spacing w:after="0" w:line="259" w:lineRule="auto"/>
        <w:ind w:left="0" w:right="5909" w:firstLine="0"/>
      </w:pPr>
      <w:r>
        <w:rPr>
          <w:sz w:val="36"/>
        </w:rPr>
        <w:t xml:space="preserve"> </w:t>
      </w:r>
    </w:p>
    <w:p w14:paraId="7EF4014F" w14:textId="77777777" w:rsidR="00F26BA0" w:rsidRDefault="00A041FF">
      <w:pPr>
        <w:pStyle w:val="Heading2"/>
        <w:ind w:left="-5"/>
      </w:pPr>
      <w:r>
        <w:t>Eco-toxicity, Persistence and Degradability, and Bioaccumulation</w:t>
      </w:r>
      <w:r>
        <w:rPr>
          <w:u w:val="none"/>
        </w:rPr>
        <w:t xml:space="preserve"> </w:t>
      </w:r>
    </w:p>
    <w:p w14:paraId="71E33193" w14:textId="77777777" w:rsidR="00F26BA0" w:rsidRDefault="00A041FF">
      <w:pPr>
        <w:spacing w:after="0" w:line="259" w:lineRule="auto"/>
        <w:ind w:left="0" w:firstLine="0"/>
      </w:pPr>
      <w:r>
        <w:t xml:space="preserve"> </w:t>
      </w:r>
    </w:p>
    <w:p w14:paraId="33F1DA9A" w14:textId="77777777" w:rsidR="00F26BA0" w:rsidRDefault="00A041FF">
      <w:pPr>
        <w:ind w:left="-5" w:right="479"/>
      </w:pPr>
      <w:r>
        <w:t xml:space="preserve">This product is not expected to be dangerous to the environment with respect to mobility, persistency and biodegradability, bio-accumulative potential, aquatic toxicity, and other data related to eco-toxicity.  </w:t>
      </w:r>
    </w:p>
    <w:p w14:paraId="605C05B5" w14:textId="77777777" w:rsidR="00F26BA0" w:rsidRDefault="00A041FF">
      <w:pPr>
        <w:spacing w:after="0" w:line="259" w:lineRule="auto"/>
        <w:ind w:left="0" w:firstLine="0"/>
      </w:pPr>
      <w:r>
        <w:t xml:space="preserve"> </w:t>
      </w:r>
    </w:p>
    <w:p w14:paraId="4553E0B2" w14:textId="77777777" w:rsidR="00F26BA0" w:rsidRDefault="00A041FF">
      <w:pPr>
        <w:pStyle w:val="Heading2"/>
        <w:ind w:left="-5"/>
      </w:pPr>
      <w:r>
        <w:t>Other adverse effects</w:t>
      </w:r>
      <w:r>
        <w:rPr>
          <w:u w:val="none"/>
        </w:rPr>
        <w:t xml:space="preserve"> </w:t>
      </w:r>
    </w:p>
    <w:p w14:paraId="3DDFF4BD" w14:textId="77777777" w:rsidR="00F26BA0" w:rsidRDefault="00A041FF">
      <w:pPr>
        <w:spacing w:after="0" w:line="259" w:lineRule="auto"/>
        <w:ind w:left="0" w:firstLine="0"/>
      </w:pPr>
      <w:r>
        <w:t xml:space="preserve"> </w:t>
      </w:r>
    </w:p>
    <w:p w14:paraId="53BCDBF6" w14:textId="77777777" w:rsidR="00F26BA0" w:rsidRDefault="00A041FF">
      <w:pPr>
        <w:ind w:left="-5" w:right="479"/>
      </w:pPr>
      <w:r>
        <w:t xml:space="preserve">None known. </w:t>
      </w:r>
    </w:p>
    <w:p w14:paraId="0F4F5C63" w14:textId="77777777" w:rsidR="00F26BA0" w:rsidRDefault="00A041FF">
      <w:pPr>
        <w:spacing w:after="0" w:line="259" w:lineRule="auto"/>
        <w:ind w:left="0" w:firstLine="0"/>
      </w:pPr>
      <w:r>
        <w:t xml:space="preserve"> </w:t>
      </w:r>
    </w:p>
    <w:p w14:paraId="72980AA4" w14:textId="77777777" w:rsidR="00F26BA0" w:rsidRDefault="00A041FF">
      <w:pPr>
        <w:spacing w:after="0" w:line="259" w:lineRule="auto"/>
        <w:ind w:left="0" w:firstLine="0"/>
      </w:pPr>
      <w:r>
        <w:t xml:space="preserve"> </w:t>
      </w:r>
    </w:p>
    <w:p w14:paraId="4DDD3D1F" w14:textId="77777777" w:rsidR="00F26BA0" w:rsidRDefault="00A041FF">
      <w:pPr>
        <w:spacing w:after="0" w:line="259" w:lineRule="auto"/>
        <w:ind w:left="0" w:firstLine="0"/>
      </w:pPr>
      <w:r>
        <w:rPr>
          <w:b/>
        </w:rPr>
        <w:t xml:space="preserve"> </w:t>
      </w:r>
    </w:p>
    <w:tbl>
      <w:tblPr>
        <w:tblStyle w:val="TableGrid"/>
        <w:tblW w:w="9500" w:type="dxa"/>
        <w:tblInd w:w="-75" w:type="dxa"/>
        <w:tblCellMar>
          <w:top w:w="48" w:type="dxa"/>
          <w:right w:w="115" w:type="dxa"/>
        </w:tblCellMar>
        <w:tblLook w:val="04A0" w:firstRow="1" w:lastRow="0" w:firstColumn="1" w:lastColumn="0" w:noHBand="0" w:noVBand="1"/>
      </w:tblPr>
      <w:tblGrid>
        <w:gridCol w:w="2956"/>
        <w:gridCol w:w="6544"/>
      </w:tblGrid>
      <w:tr w:rsidR="00F26BA0" w14:paraId="0867D811" w14:textId="77777777">
        <w:trPr>
          <w:trHeight w:val="40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C0C0C0"/>
          </w:tcPr>
          <w:p w14:paraId="3B7EBEBB" w14:textId="77777777" w:rsidR="00F26BA0" w:rsidRDefault="00A041FF">
            <w:pPr>
              <w:spacing w:after="0" w:line="259" w:lineRule="auto"/>
              <w:ind w:left="75" w:firstLine="0"/>
            </w:pPr>
            <w:r>
              <w:rPr>
                <w:b/>
              </w:rPr>
              <w:t xml:space="preserve"> </w:t>
            </w:r>
            <w:r>
              <w:rPr>
                <w:sz w:val="24"/>
              </w:rPr>
              <w:t xml:space="preserve">13. DISPOSAL CONSIDERATIONS </w:t>
            </w:r>
          </w:p>
        </w:tc>
      </w:tr>
      <w:tr w:rsidR="00F26BA0" w14:paraId="50EC151B" w14:textId="77777777">
        <w:trPr>
          <w:trHeight w:val="3585"/>
        </w:trPr>
        <w:tc>
          <w:tcPr>
            <w:tcW w:w="2956" w:type="dxa"/>
            <w:tcBorders>
              <w:top w:val="single" w:sz="8" w:space="0" w:color="000000"/>
              <w:left w:val="nil"/>
              <w:bottom w:val="single" w:sz="8" w:space="0" w:color="000000"/>
              <w:right w:val="nil"/>
            </w:tcBorders>
          </w:tcPr>
          <w:p w14:paraId="12D8A645" w14:textId="77777777" w:rsidR="00F26BA0" w:rsidRDefault="00A041FF">
            <w:pPr>
              <w:spacing w:after="43" w:line="259" w:lineRule="auto"/>
              <w:ind w:left="75" w:firstLine="0"/>
            </w:pPr>
            <w:r>
              <w:rPr>
                <w:b/>
              </w:rPr>
              <w:t xml:space="preserve"> </w:t>
            </w:r>
            <w:r>
              <w:rPr>
                <w:b/>
                <w:u w:val="single" w:color="000000"/>
              </w:rPr>
              <w:t>Waste Treatment Methods</w:t>
            </w:r>
            <w:r>
              <w:rPr>
                <w:b/>
              </w:rPr>
              <w:t xml:space="preserve"> </w:t>
            </w:r>
          </w:p>
          <w:p w14:paraId="1C6F7159" w14:textId="77777777" w:rsidR="00F26BA0" w:rsidRDefault="00A041FF">
            <w:pPr>
              <w:spacing w:after="43" w:line="259" w:lineRule="auto"/>
              <w:ind w:left="75" w:firstLine="0"/>
            </w:pPr>
            <w:r>
              <w:rPr>
                <w:b/>
              </w:rPr>
              <w:t xml:space="preserve"> </w:t>
            </w:r>
          </w:p>
          <w:p w14:paraId="7A5C135C" w14:textId="77777777" w:rsidR="00F26BA0" w:rsidRDefault="00A041FF">
            <w:pPr>
              <w:tabs>
                <w:tab w:val="center" w:pos="2416"/>
              </w:tabs>
              <w:spacing w:after="0" w:line="259" w:lineRule="auto"/>
              <w:ind w:left="0" w:firstLine="0"/>
            </w:pPr>
            <w:r>
              <w:rPr>
                <w:b/>
              </w:rPr>
              <w:t xml:space="preserve">Disposal Methods </w:t>
            </w:r>
            <w:r>
              <w:rPr>
                <w:b/>
              </w:rPr>
              <w:tab/>
              <w:t xml:space="preserve"> </w:t>
            </w:r>
          </w:p>
          <w:p w14:paraId="395F9AD2" w14:textId="77777777" w:rsidR="00F26BA0" w:rsidRDefault="00A041FF">
            <w:pPr>
              <w:spacing w:after="0" w:line="259" w:lineRule="auto"/>
              <w:ind w:left="75" w:firstLine="0"/>
            </w:pPr>
            <w:r>
              <w:t xml:space="preserve"> </w:t>
            </w:r>
            <w:r>
              <w:tab/>
              <w:t xml:space="preserve"> </w:t>
            </w:r>
          </w:p>
          <w:p w14:paraId="23C3416F" w14:textId="77777777" w:rsidR="00F26BA0" w:rsidRDefault="00A041FF">
            <w:pPr>
              <w:spacing w:after="0" w:line="259" w:lineRule="auto"/>
              <w:ind w:left="75" w:firstLine="0"/>
            </w:pPr>
            <w:r>
              <w:t xml:space="preserve"> </w:t>
            </w:r>
            <w:r>
              <w:tab/>
              <w:t xml:space="preserve"> </w:t>
            </w:r>
          </w:p>
          <w:p w14:paraId="14B1FC52" w14:textId="77777777" w:rsidR="00F26BA0" w:rsidRDefault="00A041FF">
            <w:pPr>
              <w:spacing w:after="0" w:line="259" w:lineRule="auto"/>
              <w:ind w:left="75" w:firstLine="0"/>
            </w:pPr>
            <w:r>
              <w:t xml:space="preserve"> </w:t>
            </w:r>
            <w:r>
              <w:tab/>
              <w:t xml:space="preserve"> </w:t>
            </w:r>
          </w:p>
          <w:p w14:paraId="0B2983B9" w14:textId="77777777" w:rsidR="00F26BA0" w:rsidRDefault="00A041FF">
            <w:pPr>
              <w:spacing w:after="0" w:line="259" w:lineRule="auto"/>
              <w:ind w:left="75" w:firstLine="0"/>
            </w:pPr>
            <w:r>
              <w:t xml:space="preserve"> </w:t>
            </w:r>
            <w:r>
              <w:tab/>
              <w:t xml:space="preserve"> </w:t>
            </w:r>
          </w:p>
          <w:p w14:paraId="52AF10F2" w14:textId="77777777" w:rsidR="00F26BA0" w:rsidRDefault="00A041FF">
            <w:pPr>
              <w:spacing w:after="0" w:line="259" w:lineRule="auto"/>
              <w:ind w:left="75" w:firstLine="0"/>
            </w:pPr>
            <w:r>
              <w:t xml:space="preserve"> </w:t>
            </w:r>
            <w:r>
              <w:tab/>
              <w:t xml:space="preserve"> </w:t>
            </w:r>
          </w:p>
          <w:p w14:paraId="2129EB5C" w14:textId="77777777" w:rsidR="00F26BA0" w:rsidRDefault="00A041FF">
            <w:pPr>
              <w:spacing w:after="0" w:line="259" w:lineRule="auto"/>
              <w:ind w:left="75" w:firstLine="0"/>
            </w:pPr>
            <w:r>
              <w:t xml:space="preserve"> </w:t>
            </w:r>
            <w:r>
              <w:tab/>
              <w:t xml:space="preserve"> </w:t>
            </w:r>
          </w:p>
          <w:p w14:paraId="6036DAEC" w14:textId="77777777" w:rsidR="00F26BA0" w:rsidRDefault="00A041FF">
            <w:pPr>
              <w:spacing w:after="50" w:line="259" w:lineRule="auto"/>
              <w:ind w:left="75" w:firstLine="0"/>
            </w:pPr>
            <w:r>
              <w:t xml:space="preserve"> </w:t>
            </w:r>
            <w:r>
              <w:tab/>
              <w:t xml:space="preserve"> </w:t>
            </w:r>
          </w:p>
          <w:p w14:paraId="337979E9" w14:textId="77777777" w:rsidR="00F26BA0" w:rsidRDefault="00A041FF">
            <w:pPr>
              <w:spacing w:after="41" w:line="259" w:lineRule="auto"/>
              <w:ind w:left="75" w:firstLine="0"/>
            </w:pPr>
            <w:r>
              <w:t xml:space="preserve"> </w:t>
            </w:r>
          </w:p>
          <w:p w14:paraId="5646A1E1" w14:textId="77777777" w:rsidR="00F26BA0" w:rsidRDefault="00A041FF">
            <w:pPr>
              <w:spacing w:after="46" w:line="259" w:lineRule="auto"/>
              <w:ind w:left="75" w:firstLine="0"/>
            </w:pPr>
            <w:r>
              <w:rPr>
                <w:b/>
              </w:rPr>
              <w:t xml:space="preserve">Contaminated Packaging </w:t>
            </w:r>
          </w:p>
          <w:p w14:paraId="6EBD2474" w14:textId="77777777" w:rsidR="00F26BA0" w:rsidRDefault="00A041FF">
            <w:pPr>
              <w:spacing w:after="50" w:line="259" w:lineRule="auto"/>
              <w:ind w:left="75" w:firstLine="0"/>
            </w:pPr>
            <w:r>
              <w:t xml:space="preserve"> </w:t>
            </w:r>
            <w:r>
              <w:tab/>
              <w:t xml:space="preserve"> </w:t>
            </w:r>
          </w:p>
          <w:p w14:paraId="692C6FAC" w14:textId="77777777" w:rsidR="00F26BA0" w:rsidRDefault="00A041FF">
            <w:pPr>
              <w:spacing w:after="0" w:line="259" w:lineRule="auto"/>
              <w:ind w:left="75" w:firstLine="0"/>
            </w:pPr>
            <w:r>
              <w:t xml:space="preserve"> </w:t>
            </w:r>
          </w:p>
        </w:tc>
        <w:tc>
          <w:tcPr>
            <w:tcW w:w="6544" w:type="dxa"/>
            <w:tcBorders>
              <w:top w:val="single" w:sz="8" w:space="0" w:color="000000"/>
              <w:left w:val="nil"/>
              <w:bottom w:val="single" w:sz="8" w:space="0" w:color="000000"/>
              <w:right w:val="nil"/>
            </w:tcBorders>
            <w:vAlign w:val="bottom"/>
          </w:tcPr>
          <w:p w14:paraId="68C50B4C" w14:textId="77777777" w:rsidR="00F26BA0" w:rsidRDefault="00A041FF">
            <w:pPr>
              <w:spacing w:after="348" w:line="241" w:lineRule="auto"/>
              <w:ind w:left="0" w:firstLine="0"/>
            </w:pPr>
            <w:r>
              <w:t xml:space="preserve">This material, as supplied, is not a hazardous waste according to Federal Regulations (40 CFR 261). This material could become a hazardous waste if it is mixed with or otherwise comes in contact with a hazardous waste, if chemical additions are made to this material, or if the material is processed or otherwise </w:t>
            </w:r>
            <w:proofErr w:type="gramStart"/>
            <w:r>
              <w:t>altered .</w:t>
            </w:r>
            <w:proofErr w:type="gramEnd"/>
            <w:r>
              <w:t xml:space="preserve"> Consult 40 CFR 261 to determine whether the altered material is a hazardous waste. Consult with the appropriate State, Regional, or Local regulations for additional requirements.  </w:t>
            </w:r>
          </w:p>
          <w:p w14:paraId="6A4F5F70" w14:textId="77777777" w:rsidR="00F26BA0" w:rsidRDefault="00A041FF">
            <w:pPr>
              <w:spacing w:after="46" w:line="259" w:lineRule="auto"/>
              <w:ind w:left="0" w:firstLine="0"/>
            </w:pPr>
            <w:r>
              <w:t xml:space="preserve">Dispose of contents/containers in accordance with local regulations. </w:t>
            </w:r>
          </w:p>
          <w:p w14:paraId="020D3D0F" w14:textId="77777777" w:rsidR="00F26BA0" w:rsidRDefault="00A041FF">
            <w:pPr>
              <w:spacing w:after="0" w:line="259" w:lineRule="auto"/>
              <w:ind w:left="0" w:firstLine="0"/>
            </w:pPr>
            <w:r>
              <w:t xml:space="preserve"> </w:t>
            </w:r>
            <w:r>
              <w:tab/>
              <w:t xml:space="preserve"> </w:t>
            </w:r>
            <w:r>
              <w:tab/>
              <w:t xml:space="preserve">  </w:t>
            </w:r>
          </w:p>
        </w:tc>
      </w:tr>
      <w:tr w:rsidR="00F26BA0" w14:paraId="739FE5E8" w14:textId="77777777">
        <w:trPr>
          <w:trHeight w:val="400"/>
        </w:trPr>
        <w:tc>
          <w:tcPr>
            <w:tcW w:w="9500" w:type="dxa"/>
            <w:gridSpan w:val="2"/>
            <w:tcBorders>
              <w:top w:val="single" w:sz="8" w:space="0" w:color="000000"/>
              <w:left w:val="single" w:sz="8" w:space="0" w:color="000000"/>
              <w:bottom w:val="single" w:sz="8" w:space="0" w:color="000000"/>
              <w:right w:val="single" w:sz="8" w:space="0" w:color="000000"/>
            </w:tcBorders>
            <w:shd w:val="clear" w:color="auto" w:fill="C0C0C0"/>
          </w:tcPr>
          <w:p w14:paraId="0BF2908B" w14:textId="77777777" w:rsidR="00F26BA0" w:rsidRDefault="00A041FF">
            <w:pPr>
              <w:spacing w:after="0" w:line="259" w:lineRule="auto"/>
              <w:ind w:left="75" w:firstLine="0"/>
            </w:pPr>
            <w:r>
              <w:rPr>
                <w:b/>
                <w:sz w:val="31"/>
                <w:vertAlign w:val="superscript"/>
              </w:rPr>
              <w:t xml:space="preserve"> </w:t>
            </w:r>
            <w:r>
              <w:rPr>
                <w:sz w:val="24"/>
              </w:rPr>
              <w:t xml:space="preserve">14. TRANSPORTATION INFORMATION  </w:t>
            </w:r>
          </w:p>
        </w:tc>
      </w:tr>
    </w:tbl>
    <w:p w14:paraId="5843E513" w14:textId="77777777" w:rsidR="00F26BA0" w:rsidRDefault="00A041FF">
      <w:pPr>
        <w:tabs>
          <w:tab w:val="center" w:pos="2979"/>
        </w:tabs>
        <w:spacing w:after="57"/>
        <w:ind w:left="-15" w:firstLine="0"/>
      </w:pPr>
      <w:r>
        <w:rPr>
          <w:b/>
          <w:u w:val="single" w:color="000000"/>
        </w:rPr>
        <w:t>DOT</w:t>
      </w:r>
      <w:r>
        <w:t xml:space="preserve"> </w:t>
      </w:r>
      <w:r>
        <w:tab/>
        <w:t xml:space="preserve">Not Regulated </w:t>
      </w:r>
    </w:p>
    <w:p w14:paraId="3FB7E40B" w14:textId="77777777" w:rsidR="00F26BA0" w:rsidRDefault="00A041FF">
      <w:pPr>
        <w:spacing w:after="43" w:line="259" w:lineRule="auto"/>
        <w:ind w:left="-5"/>
      </w:pPr>
      <w:r>
        <w:rPr>
          <w:b/>
        </w:rPr>
        <w:t xml:space="preserve">Proper Shipping Name </w:t>
      </w:r>
      <w:r>
        <w:t xml:space="preserve">Not Regulated </w:t>
      </w:r>
    </w:p>
    <w:p w14:paraId="0CB4412E" w14:textId="77777777" w:rsidR="00F26BA0" w:rsidRDefault="00A041FF">
      <w:pPr>
        <w:tabs>
          <w:tab w:val="center" w:pos="2507"/>
        </w:tabs>
        <w:spacing w:after="52" w:line="259" w:lineRule="auto"/>
        <w:ind w:left="-15" w:firstLine="0"/>
      </w:pPr>
      <w:r>
        <w:rPr>
          <w:b/>
        </w:rPr>
        <w:t xml:space="preserve">Hazard Class </w:t>
      </w:r>
      <w:r>
        <w:rPr>
          <w:b/>
        </w:rPr>
        <w:tab/>
      </w:r>
      <w:r>
        <w:t xml:space="preserve">N/A </w:t>
      </w:r>
    </w:p>
    <w:p w14:paraId="7A354A9D" w14:textId="77777777" w:rsidR="00F26BA0" w:rsidRDefault="00A041FF">
      <w:pPr>
        <w:spacing w:after="41" w:line="259" w:lineRule="auto"/>
        <w:ind w:left="0" w:firstLine="0"/>
      </w:pPr>
      <w:r>
        <w:t xml:space="preserve"> </w:t>
      </w:r>
    </w:p>
    <w:p w14:paraId="697C5F1F" w14:textId="77777777" w:rsidR="00F26BA0" w:rsidRDefault="00A041FF">
      <w:pPr>
        <w:tabs>
          <w:tab w:val="center" w:pos="2979"/>
        </w:tabs>
        <w:spacing w:after="55"/>
        <w:ind w:left="-15" w:firstLine="0"/>
      </w:pPr>
      <w:r>
        <w:rPr>
          <w:b/>
          <w:u w:val="single" w:color="000000"/>
        </w:rPr>
        <w:t>TDG</w:t>
      </w:r>
      <w:r>
        <w:t xml:space="preserve"> </w:t>
      </w:r>
      <w:r>
        <w:tab/>
        <w:t xml:space="preserve">Not Regulated </w:t>
      </w:r>
    </w:p>
    <w:p w14:paraId="635A0C4A" w14:textId="77777777" w:rsidR="00F26BA0" w:rsidRDefault="00A041FF">
      <w:pPr>
        <w:tabs>
          <w:tab w:val="center" w:pos="2979"/>
        </w:tabs>
        <w:spacing w:after="57"/>
        <w:ind w:left="-15" w:firstLine="0"/>
      </w:pPr>
      <w:r>
        <w:rPr>
          <w:b/>
          <w:u w:val="single" w:color="000000"/>
        </w:rPr>
        <w:t>MEX</w:t>
      </w:r>
      <w:r>
        <w:t xml:space="preserve"> </w:t>
      </w:r>
      <w:r>
        <w:tab/>
        <w:t xml:space="preserve">Not Regulated </w:t>
      </w:r>
    </w:p>
    <w:p w14:paraId="10965F88" w14:textId="77777777" w:rsidR="00F26BA0" w:rsidRDefault="00A041FF">
      <w:pPr>
        <w:tabs>
          <w:tab w:val="center" w:pos="2979"/>
        </w:tabs>
        <w:spacing w:after="57"/>
        <w:ind w:left="-15" w:firstLine="0"/>
      </w:pPr>
      <w:r>
        <w:rPr>
          <w:b/>
          <w:u w:val="single" w:color="000000"/>
        </w:rPr>
        <w:t>ICAO</w:t>
      </w:r>
      <w:r>
        <w:t xml:space="preserve"> </w:t>
      </w:r>
      <w:r>
        <w:tab/>
        <w:t xml:space="preserve">Not Regulated </w:t>
      </w:r>
    </w:p>
    <w:p w14:paraId="73DBA66A" w14:textId="77777777" w:rsidR="00F26BA0" w:rsidRDefault="00A041FF">
      <w:pPr>
        <w:tabs>
          <w:tab w:val="center" w:pos="2979"/>
        </w:tabs>
        <w:spacing w:after="58"/>
        <w:ind w:left="-15" w:firstLine="0"/>
      </w:pPr>
      <w:r>
        <w:rPr>
          <w:b/>
          <w:u w:val="single" w:color="000000"/>
        </w:rPr>
        <w:t>IATA</w:t>
      </w:r>
      <w:r>
        <w:t xml:space="preserve"> </w:t>
      </w:r>
      <w:r>
        <w:tab/>
        <w:t xml:space="preserve">Not Regulated </w:t>
      </w:r>
    </w:p>
    <w:p w14:paraId="4C8C31AF" w14:textId="77777777" w:rsidR="00F26BA0" w:rsidRDefault="00A041FF">
      <w:pPr>
        <w:tabs>
          <w:tab w:val="center" w:pos="2979"/>
        </w:tabs>
        <w:spacing w:after="57"/>
        <w:ind w:left="-15" w:firstLine="0"/>
      </w:pPr>
      <w:r>
        <w:rPr>
          <w:b/>
          <w:u w:val="single" w:color="000000"/>
        </w:rPr>
        <w:lastRenderedPageBreak/>
        <w:t>IMDG/IMO</w:t>
      </w:r>
      <w:r>
        <w:t xml:space="preserve"> </w:t>
      </w:r>
      <w:r>
        <w:tab/>
        <w:t xml:space="preserve">Not Regulated </w:t>
      </w:r>
    </w:p>
    <w:p w14:paraId="395AE61C" w14:textId="77777777" w:rsidR="00F26BA0" w:rsidRDefault="00A041FF">
      <w:pPr>
        <w:tabs>
          <w:tab w:val="center" w:pos="2979"/>
        </w:tabs>
        <w:spacing w:after="57"/>
        <w:ind w:left="-15" w:firstLine="0"/>
      </w:pPr>
      <w:r>
        <w:rPr>
          <w:b/>
          <w:u w:val="single" w:color="000000"/>
        </w:rPr>
        <w:t>RID</w:t>
      </w:r>
      <w:r>
        <w:t xml:space="preserve"> </w:t>
      </w:r>
      <w:r>
        <w:tab/>
        <w:t xml:space="preserve">Not Regulated </w:t>
      </w:r>
    </w:p>
    <w:p w14:paraId="6F3A8A59" w14:textId="77777777" w:rsidR="00F26BA0" w:rsidRDefault="00A041FF">
      <w:pPr>
        <w:tabs>
          <w:tab w:val="center" w:pos="2979"/>
        </w:tabs>
        <w:spacing w:after="55"/>
        <w:ind w:left="-15" w:firstLine="0"/>
      </w:pPr>
      <w:r>
        <w:rPr>
          <w:b/>
          <w:u w:val="single" w:color="000000"/>
        </w:rPr>
        <w:t>ADR</w:t>
      </w:r>
      <w:r>
        <w:t xml:space="preserve"> </w:t>
      </w:r>
      <w:r>
        <w:tab/>
        <w:t xml:space="preserve">Not Regulated </w:t>
      </w:r>
    </w:p>
    <w:p w14:paraId="33DA71CB" w14:textId="77777777" w:rsidR="00F26BA0" w:rsidRDefault="00A041FF">
      <w:pPr>
        <w:tabs>
          <w:tab w:val="center" w:pos="2979"/>
        </w:tabs>
        <w:spacing w:after="60"/>
        <w:ind w:left="-15" w:firstLine="0"/>
      </w:pPr>
      <w:r>
        <w:rPr>
          <w:b/>
          <w:u w:val="single" w:color="000000"/>
        </w:rPr>
        <w:t>ADN</w:t>
      </w:r>
      <w:r>
        <w:t xml:space="preserve"> </w:t>
      </w:r>
      <w:r>
        <w:tab/>
        <w:t xml:space="preserve">Not Regulated </w:t>
      </w:r>
    </w:p>
    <w:p w14:paraId="5E4C3D27" w14:textId="77777777" w:rsidR="00F26BA0" w:rsidRDefault="00A041FF">
      <w:pPr>
        <w:spacing w:after="43" w:line="259" w:lineRule="auto"/>
        <w:ind w:left="0" w:firstLine="0"/>
      </w:pPr>
      <w:r>
        <w:t xml:space="preserve"> </w:t>
      </w:r>
    </w:p>
    <w:p w14:paraId="2DD2FB27" w14:textId="77777777" w:rsidR="00F26BA0" w:rsidRDefault="00A041FF">
      <w:pPr>
        <w:spacing w:after="43" w:line="259" w:lineRule="auto"/>
        <w:ind w:left="0" w:firstLine="0"/>
      </w:pPr>
      <w:r>
        <w:t xml:space="preserve"> </w:t>
      </w:r>
    </w:p>
    <w:p w14:paraId="11F9D5EC" w14:textId="77777777" w:rsidR="00F26BA0" w:rsidRDefault="00A041FF">
      <w:pPr>
        <w:spacing w:after="43" w:line="259" w:lineRule="auto"/>
        <w:ind w:left="0" w:firstLine="0"/>
      </w:pPr>
      <w:r>
        <w:t xml:space="preserve"> </w:t>
      </w:r>
    </w:p>
    <w:p w14:paraId="38906E8A" w14:textId="77777777" w:rsidR="00F26BA0" w:rsidRDefault="00A041FF">
      <w:pPr>
        <w:spacing w:after="0" w:line="259" w:lineRule="auto"/>
        <w:ind w:left="0" w:firstLine="0"/>
      </w:pPr>
      <w:r>
        <w:t xml:space="preserve"> </w:t>
      </w:r>
    </w:p>
    <w:p w14:paraId="17ED79A1" w14:textId="77777777" w:rsidR="00F26BA0" w:rsidRDefault="00A041FF">
      <w:pPr>
        <w:spacing w:after="60" w:line="259" w:lineRule="auto"/>
        <w:ind w:left="0" w:firstLine="0"/>
      </w:pPr>
      <w:r>
        <w:t xml:space="preserve"> </w:t>
      </w:r>
    </w:p>
    <w:p w14:paraId="0C5FD2A2" w14:textId="77777777" w:rsidR="00F26BA0" w:rsidRDefault="00A041FF">
      <w:pPr>
        <w:pStyle w:val="Heading1"/>
        <w:ind w:left="-5"/>
      </w:pPr>
      <w:r>
        <w:rPr>
          <w:sz w:val="31"/>
          <w:vertAlign w:val="superscript"/>
        </w:rPr>
        <w:t xml:space="preserve"> </w:t>
      </w:r>
      <w:r>
        <w:t xml:space="preserve">15. REGULATORY INFORMATION  </w:t>
      </w:r>
    </w:p>
    <w:p w14:paraId="53204CB8" w14:textId="77777777" w:rsidR="00F26BA0" w:rsidRDefault="00A041FF">
      <w:pPr>
        <w:spacing w:after="0" w:line="259" w:lineRule="auto"/>
        <w:ind w:left="0" w:firstLine="0"/>
      </w:pPr>
      <w:r>
        <w:rPr>
          <w:sz w:val="24"/>
        </w:rPr>
        <w:t xml:space="preserve"> </w:t>
      </w:r>
    </w:p>
    <w:p w14:paraId="192C0DB5" w14:textId="77777777" w:rsidR="00F26BA0" w:rsidRDefault="00A041FF">
      <w:pPr>
        <w:pStyle w:val="Heading2"/>
        <w:ind w:left="-5"/>
      </w:pPr>
      <w:r>
        <w:rPr>
          <w:b w:val="0"/>
          <w:u w:val="none"/>
        </w:rPr>
        <w:t xml:space="preserve"> </w:t>
      </w:r>
      <w:r>
        <w:t>International Inventories</w:t>
      </w:r>
      <w:r>
        <w:rPr>
          <w:u w:val="none"/>
        </w:rPr>
        <w:t xml:space="preserve"> </w:t>
      </w:r>
    </w:p>
    <w:p w14:paraId="4A168A95" w14:textId="77777777" w:rsidR="00F26BA0" w:rsidRDefault="00A041FF">
      <w:pPr>
        <w:spacing w:after="0" w:line="259" w:lineRule="auto"/>
        <w:ind w:left="0" w:firstLine="0"/>
      </w:pPr>
      <w:r>
        <w:t xml:space="preserve"> </w:t>
      </w:r>
    </w:p>
    <w:p w14:paraId="5DCF47F3" w14:textId="77777777" w:rsidR="00F26BA0" w:rsidRDefault="00A041FF">
      <w:pPr>
        <w:tabs>
          <w:tab w:val="center" w:pos="2756"/>
        </w:tabs>
        <w:ind w:left="-15" w:firstLine="0"/>
      </w:pPr>
      <w:r>
        <w:t xml:space="preserve">TSCA </w:t>
      </w:r>
      <w:r>
        <w:tab/>
        <w:t xml:space="preserve">Complies </w:t>
      </w:r>
    </w:p>
    <w:p w14:paraId="74081C9A" w14:textId="77777777" w:rsidR="00F26BA0" w:rsidRDefault="00A041FF">
      <w:pPr>
        <w:tabs>
          <w:tab w:val="center" w:pos="4672"/>
        </w:tabs>
        <w:ind w:left="-15" w:firstLine="0"/>
      </w:pPr>
      <w:r>
        <w:t xml:space="preserve">DSL </w:t>
      </w:r>
      <w:r>
        <w:tab/>
        <w:t xml:space="preserve">All components are listed either on the DSL or NDSL </w:t>
      </w:r>
    </w:p>
    <w:p w14:paraId="763E2C4A" w14:textId="77777777" w:rsidR="00F26BA0" w:rsidRDefault="00A041FF">
      <w:pPr>
        <w:spacing w:after="0" w:line="259" w:lineRule="auto"/>
        <w:ind w:left="0" w:firstLine="0"/>
      </w:pPr>
      <w:r>
        <w:t xml:space="preserve"> </w:t>
      </w:r>
    </w:p>
    <w:p w14:paraId="4A3605E6" w14:textId="77777777" w:rsidR="00F26BA0" w:rsidRDefault="00A041FF">
      <w:pPr>
        <w:spacing w:after="0" w:line="259" w:lineRule="auto"/>
        <w:ind w:left="-5"/>
      </w:pPr>
      <w:r>
        <w:rPr>
          <w:b/>
          <w:sz w:val="16"/>
        </w:rPr>
        <w:t xml:space="preserve">TSCA – </w:t>
      </w:r>
      <w:r>
        <w:rPr>
          <w:sz w:val="16"/>
        </w:rPr>
        <w:t xml:space="preserve">United States Toxic Substances Control Act – Section 8(b) Inventory </w:t>
      </w:r>
    </w:p>
    <w:p w14:paraId="158D1B81" w14:textId="77777777" w:rsidR="00F26BA0" w:rsidRDefault="00A041FF">
      <w:pPr>
        <w:spacing w:after="0" w:line="259" w:lineRule="auto"/>
        <w:ind w:left="-5"/>
      </w:pPr>
      <w:r>
        <w:rPr>
          <w:b/>
          <w:sz w:val="16"/>
        </w:rPr>
        <w:t xml:space="preserve">DSL/NDSL – </w:t>
      </w:r>
      <w:r>
        <w:rPr>
          <w:sz w:val="16"/>
        </w:rPr>
        <w:t xml:space="preserve">Canadian Domestic Substances List/Non-Domestic Substances List </w:t>
      </w:r>
    </w:p>
    <w:p w14:paraId="6164DA42" w14:textId="77777777" w:rsidR="00F26BA0" w:rsidRDefault="00A041FF">
      <w:pPr>
        <w:spacing w:after="0" w:line="259" w:lineRule="auto"/>
        <w:ind w:left="0" w:firstLine="0"/>
      </w:pPr>
      <w:r>
        <w:rPr>
          <w:sz w:val="16"/>
        </w:rPr>
        <w:t xml:space="preserve"> </w:t>
      </w:r>
    </w:p>
    <w:p w14:paraId="7516113B" w14:textId="77777777" w:rsidR="00F26BA0" w:rsidRDefault="00A041FF">
      <w:pPr>
        <w:spacing w:after="0" w:line="259" w:lineRule="auto"/>
        <w:ind w:left="0" w:firstLine="0"/>
      </w:pPr>
      <w:r>
        <w:rPr>
          <w:sz w:val="16"/>
        </w:rPr>
        <w:t xml:space="preserve"> </w:t>
      </w:r>
    </w:p>
    <w:p w14:paraId="6A9FFCEA" w14:textId="77777777" w:rsidR="00F26BA0" w:rsidRDefault="00A041FF">
      <w:pPr>
        <w:spacing w:after="0" w:line="259" w:lineRule="auto"/>
        <w:ind w:left="0" w:firstLine="0"/>
      </w:pPr>
      <w:r>
        <w:rPr>
          <w:sz w:val="16"/>
        </w:rPr>
        <w:t xml:space="preserve"> </w:t>
      </w:r>
    </w:p>
    <w:p w14:paraId="16B6A036" w14:textId="77777777" w:rsidR="00F26BA0" w:rsidRDefault="00A041FF">
      <w:pPr>
        <w:spacing w:after="0" w:line="259" w:lineRule="auto"/>
        <w:ind w:left="0" w:firstLine="0"/>
      </w:pPr>
      <w:r>
        <w:rPr>
          <w:sz w:val="16"/>
        </w:rPr>
        <w:t xml:space="preserve"> </w:t>
      </w:r>
    </w:p>
    <w:p w14:paraId="772CED1D" w14:textId="77777777" w:rsidR="00F26BA0" w:rsidRDefault="00A041FF">
      <w:pPr>
        <w:spacing w:after="0" w:line="259" w:lineRule="auto"/>
        <w:ind w:left="0" w:firstLine="0"/>
      </w:pPr>
      <w:r>
        <w:rPr>
          <w:sz w:val="16"/>
        </w:rPr>
        <w:t xml:space="preserve"> </w:t>
      </w:r>
    </w:p>
    <w:p w14:paraId="119165E7" w14:textId="77777777" w:rsidR="00F26BA0" w:rsidRDefault="00A041FF">
      <w:pPr>
        <w:spacing w:after="0" w:line="259" w:lineRule="auto"/>
        <w:ind w:left="0" w:firstLine="0"/>
      </w:pPr>
      <w:r>
        <w:rPr>
          <w:sz w:val="16"/>
        </w:rPr>
        <w:t xml:space="preserve"> </w:t>
      </w:r>
    </w:p>
    <w:p w14:paraId="11FF05D8" w14:textId="77777777" w:rsidR="00F26BA0" w:rsidRDefault="00A041FF">
      <w:pPr>
        <w:spacing w:after="0" w:line="259" w:lineRule="auto"/>
        <w:ind w:left="0" w:firstLine="0"/>
      </w:pPr>
      <w:r>
        <w:rPr>
          <w:sz w:val="16"/>
        </w:rPr>
        <w:t xml:space="preserve"> </w:t>
      </w:r>
    </w:p>
    <w:p w14:paraId="7F8FE869" w14:textId="77777777" w:rsidR="00F26BA0" w:rsidRDefault="00A041FF">
      <w:pPr>
        <w:spacing w:after="0" w:line="259" w:lineRule="auto"/>
        <w:ind w:left="0" w:firstLine="0"/>
      </w:pPr>
      <w:r>
        <w:rPr>
          <w:sz w:val="16"/>
        </w:rPr>
        <w:t xml:space="preserve"> </w:t>
      </w:r>
    </w:p>
    <w:p w14:paraId="4ED40625" w14:textId="77777777" w:rsidR="00F26BA0" w:rsidRDefault="00A041FF">
      <w:pPr>
        <w:spacing w:after="0" w:line="259" w:lineRule="auto"/>
        <w:ind w:left="0" w:firstLine="0"/>
      </w:pPr>
      <w:r>
        <w:rPr>
          <w:sz w:val="16"/>
        </w:rPr>
        <w:t xml:space="preserve"> </w:t>
      </w:r>
    </w:p>
    <w:p w14:paraId="36FC98FA" w14:textId="77777777" w:rsidR="00F26BA0" w:rsidRDefault="00A041FF">
      <w:pPr>
        <w:spacing w:after="3" w:line="252" w:lineRule="auto"/>
        <w:ind w:left="-5"/>
      </w:pPr>
      <w:r>
        <w:rPr>
          <w:b/>
          <w:u w:val="single" w:color="000000"/>
        </w:rPr>
        <w:t>US Federal Regulations</w:t>
      </w:r>
      <w:r>
        <w:rPr>
          <w:b/>
        </w:rPr>
        <w:t xml:space="preserve"> </w:t>
      </w:r>
    </w:p>
    <w:p w14:paraId="13857901" w14:textId="77777777" w:rsidR="00F26BA0" w:rsidRDefault="00A041FF">
      <w:pPr>
        <w:spacing w:after="0" w:line="259" w:lineRule="auto"/>
        <w:ind w:left="0" w:firstLine="0"/>
      </w:pPr>
      <w:r>
        <w:rPr>
          <w:b/>
        </w:rPr>
        <w:t xml:space="preserve"> </w:t>
      </w:r>
    </w:p>
    <w:p w14:paraId="027FC819" w14:textId="77777777" w:rsidR="00F26BA0" w:rsidRDefault="00A041FF">
      <w:pPr>
        <w:pStyle w:val="Heading2"/>
        <w:ind w:left="-5"/>
      </w:pPr>
      <w:r>
        <w:t>SARA 313</w:t>
      </w:r>
      <w:r>
        <w:rPr>
          <w:u w:val="none"/>
        </w:rPr>
        <w:t xml:space="preserve"> </w:t>
      </w:r>
    </w:p>
    <w:p w14:paraId="7B2C2B6A" w14:textId="77777777" w:rsidR="00F26BA0" w:rsidRDefault="00A041FF">
      <w:pPr>
        <w:ind w:left="-5" w:right="479"/>
      </w:pPr>
      <w:r>
        <w:t xml:space="preserve">Section 313 of Title III of the Superfund Amendments and Reauthorization Act of 1986 (SARA). This product does not contain any chemicals which are subject to the reporting requirements of the Act and Title 40 of the Code of Federal Regulations, Part 372 </w:t>
      </w:r>
    </w:p>
    <w:p w14:paraId="688A7486" w14:textId="77777777" w:rsidR="00F26BA0" w:rsidRDefault="00A041FF">
      <w:pPr>
        <w:spacing w:after="0" w:line="259" w:lineRule="auto"/>
        <w:ind w:left="0" w:firstLine="0"/>
      </w:pPr>
      <w:r>
        <w:t xml:space="preserve"> </w:t>
      </w:r>
    </w:p>
    <w:p w14:paraId="22A5228E" w14:textId="77777777" w:rsidR="00F26BA0" w:rsidRDefault="00A041FF">
      <w:pPr>
        <w:spacing w:after="0" w:line="259" w:lineRule="auto"/>
        <w:ind w:left="0" w:firstLine="0"/>
      </w:pPr>
      <w:r>
        <w:t xml:space="preserve"> </w:t>
      </w:r>
    </w:p>
    <w:p w14:paraId="342B6E50" w14:textId="77777777" w:rsidR="00F26BA0" w:rsidRDefault="00A041FF">
      <w:pPr>
        <w:pStyle w:val="Heading2"/>
        <w:ind w:left="-5"/>
      </w:pPr>
      <w:r>
        <w:t>SARA 311/312 Hazard Categories</w:t>
      </w:r>
      <w:r>
        <w:rPr>
          <w:u w:val="none"/>
        </w:rPr>
        <w:t xml:space="preserve"> </w:t>
      </w:r>
    </w:p>
    <w:p w14:paraId="0133CCE8" w14:textId="77777777" w:rsidR="00F26BA0" w:rsidRDefault="00A041FF">
      <w:pPr>
        <w:tabs>
          <w:tab w:val="center" w:pos="2341"/>
          <w:tab w:val="center" w:pos="2881"/>
          <w:tab w:val="center" w:pos="3772"/>
        </w:tabs>
        <w:spacing w:after="0" w:line="259" w:lineRule="auto"/>
        <w:ind w:left="-15" w:firstLine="0"/>
      </w:pPr>
      <w:r>
        <w:rPr>
          <w:b/>
        </w:rPr>
        <w:t xml:space="preserve">Acute Health Hazard </w:t>
      </w:r>
      <w:r>
        <w:rPr>
          <w:b/>
        </w:rPr>
        <w:tab/>
        <w:t xml:space="preserve"> </w:t>
      </w:r>
      <w:r>
        <w:rPr>
          <w:b/>
        </w:rPr>
        <w:tab/>
        <w:t xml:space="preserve"> </w:t>
      </w:r>
      <w:r>
        <w:rPr>
          <w:b/>
        </w:rPr>
        <w:tab/>
      </w:r>
      <w:r>
        <w:t xml:space="preserve">Yes </w:t>
      </w:r>
    </w:p>
    <w:p w14:paraId="3B488B97" w14:textId="77777777" w:rsidR="00F26BA0" w:rsidRDefault="00A041FF">
      <w:pPr>
        <w:tabs>
          <w:tab w:val="center" w:pos="2881"/>
          <w:tab w:val="center" w:pos="3728"/>
        </w:tabs>
        <w:spacing w:after="0" w:line="259" w:lineRule="auto"/>
        <w:ind w:left="-15" w:firstLine="0"/>
      </w:pPr>
      <w:r>
        <w:rPr>
          <w:b/>
        </w:rPr>
        <w:t xml:space="preserve">Chronic Health Hazard  </w:t>
      </w:r>
      <w:r>
        <w:rPr>
          <w:b/>
        </w:rPr>
        <w:tab/>
        <w:t xml:space="preserve"> </w:t>
      </w:r>
      <w:r>
        <w:rPr>
          <w:b/>
        </w:rPr>
        <w:tab/>
      </w:r>
      <w:r>
        <w:t xml:space="preserve">No </w:t>
      </w:r>
    </w:p>
    <w:p w14:paraId="691FF93E" w14:textId="77777777" w:rsidR="00F26BA0" w:rsidRDefault="00A041FF">
      <w:pPr>
        <w:tabs>
          <w:tab w:val="center" w:pos="2341"/>
          <w:tab w:val="center" w:pos="2881"/>
          <w:tab w:val="center" w:pos="3728"/>
        </w:tabs>
        <w:spacing w:after="0" w:line="259" w:lineRule="auto"/>
        <w:ind w:left="-15" w:firstLine="0"/>
      </w:pPr>
      <w:r>
        <w:rPr>
          <w:b/>
        </w:rPr>
        <w:t xml:space="preserve">Fire Hazard </w:t>
      </w:r>
      <w:r>
        <w:rPr>
          <w:b/>
        </w:rPr>
        <w:tab/>
        <w:t xml:space="preserve"> </w:t>
      </w:r>
      <w:r>
        <w:rPr>
          <w:b/>
        </w:rPr>
        <w:tab/>
      </w:r>
      <w:r>
        <w:t xml:space="preserve"> </w:t>
      </w:r>
      <w:r>
        <w:tab/>
        <w:t xml:space="preserve">No </w:t>
      </w:r>
    </w:p>
    <w:p w14:paraId="0AA9BF94" w14:textId="77777777" w:rsidR="00F26BA0" w:rsidRDefault="00A041FF">
      <w:pPr>
        <w:spacing w:after="0" w:line="259" w:lineRule="auto"/>
        <w:ind w:left="-5"/>
      </w:pPr>
      <w:r>
        <w:rPr>
          <w:b/>
        </w:rPr>
        <w:t xml:space="preserve">Sudden Release of Pressure Hazard </w:t>
      </w:r>
      <w:r>
        <w:t xml:space="preserve">No </w:t>
      </w:r>
    </w:p>
    <w:p w14:paraId="2D275481" w14:textId="77777777" w:rsidR="00F26BA0" w:rsidRDefault="00A041FF">
      <w:pPr>
        <w:tabs>
          <w:tab w:val="center" w:pos="2341"/>
          <w:tab w:val="center" w:pos="2881"/>
          <w:tab w:val="center" w:pos="3728"/>
        </w:tabs>
        <w:spacing w:after="0" w:line="259" w:lineRule="auto"/>
        <w:ind w:left="-15" w:firstLine="0"/>
      </w:pPr>
      <w:r>
        <w:rPr>
          <w:b/>
        </w:rPr>
        <w:t xml:space="preserve">Reactive Hazard </w:t>
      </w:r>
      <w:r>
        <w:rPr>
          <w:b/>
        </w:rPr>
        <w:tab/>
      </w:r>
      <w:r>
        <w:t xml:space="preserve"> </w:t>
      </w:r>
      <w:r>
        <w:tab/>
        <w:t xml:space="preserve"> </w:t>
      </w:r>
      <w:r>
        <w:tab/>
        <w:t xml:space="preserve">No </w:t>
      </w:r>
    </w:p>
    <w:p w14:paraId="58E19421" w14:textId="77777777" w:rsidR="00F26BA0" w:rsidRDefault="00A041FF">
      <w:pPr>
        <w:spacing w:after="0" w:line="259" w:lineRule="auto"/>
        <w:ind w:left="0" w:firstLine="0"/>
      </w:pPr>
      <w:r>
        <w:t xml:space="preserve"> </w:t>
      </w:r>
    </w:p>
    <w:p w14:paraId="60FCA9D3" w14:textId="77777777" w:rsidR="00F26BA0" w:rsidRDefault="00A041FF">
      <w:pPr>
        <w:spacing w:after="0" w:line="259" w:lineRule="auto"/>
        <w:ind w:left="0" w:firstLine="0"/>
      </w:pPr>
      <w:r>
        <w:t xml:space="preserve"> </w:t>
      </w:r>
    </w:p>
    <w:p w14:paraId="580BFCCF" w14:textId="77777777" w:rsidR="00F26BA0" w:rsidRDefault="00A041FF">
      <w:pPr>
        <w:pStyle w:val="Heading2"/>
        <w:ind w:left="-5"/>
      </w:pPr>
      <w:r>
        <w:t>CWA (Clean Water Act)</w:t>
      </w:r>
      <w:r>
        <w:rPr>
          <w:u w:val="none"/>
        </w:rPr>
        <w:t xml:space="preserve"> </w:t>
      </w:r>
    </w:p>
    <w:p w14:paraId="5EEE8663" w14:textId="77777777" w:rsidR="00F26BA0" w:rsidRDefault="00A041FF">
      <w:pPr>
        <w:ind w:left="-5" w:right="479"/>
      </w:pPr>
      <w:r>
        <w:t xml:space="preserve">This product does not contain any substances regulated as pollutants pursuant to the Clean Water Act (40 CFR 122.21 and 40 CFR 122.42) </w:t>
      </w:r>
    </w:p>
    <w:p w14:paraId="7FA66119" w14:textId="77777777" w:rsidR="00F26BA0" w:rsidRDefault="00A041FF">
      <w:pPr>
        <w:spacing w:after="0" w:line="259" w:lineRule="auto"/>
        <w:ind w:left="0" w:firstLine="0"/>
      </w:pPr>
      <w:r>
        <w:t xml:space="preserve"> </w:t>
      </w:r>
    </w:p>
    <w:p w14:paraId="2CE7F3D2" w14:textId="77777777" w:rsidR="00F26BA0" w:rsidRDefault="00A041FF">
      <w:pPr>
        <w:spacing w:after="0" w:line="259" w:lineRule="auto"/>
        <w:ind w:left="0" w:firstLine="0"/>
      </w:pPr>
      <w:r>
        <w:t xml:space="preserve"> </w:t>
      </w:r>
    </w:p>
    <w:p w14:paraId="59817CF4" w14:textId="77777777" w:rsidR="00F26BA0" w:rsidRDefault="00A041FF">
      <w:pPr>
        <w:pStyle w:val="Heading2"/>
        <w:ind w:left="-5"/>
      </w:pPr>
      <w:r>
        <w:lastRenderedPageBreak/>
        <w:t>CERCLA</w:t>
      </w:r>
      <w:r>
        <w:rPr>
          <w:u w:val="none"/>
        </w:rPr>
        <w:t xml:space="preserve"> </w:t>
      </w:r>
    </w:p>
    <w:p w14:paraId="57A38949" w14:textId="77777777" w:rsidR="00F26BA0" w:rsidRDefault="00A041FF">
      <w:pPr>
        <w:ind w:left="-5" w:right="479"/>
      </w:pPr>
      <w:r>
        <w:t xml:space="preserve">This material, as supplied, does not contain any substances regulated as hazardous substances under the Comprehensive Environmental Response and Liability Act (CERCLA) (40 CFR 302) or the Superfund Amendments and Reauthorization Act (SARA) (40 CFR 355). There may be specific reporting requirements at the local, regional, or State level pertaining to releases of this material.  </w:t>
      </w:r>
    </w:p>
    <w:p w14:paraId="37D69DE5" w14:textId="77777777" w:rsidR="00F26BA0" w:rsidRDefault="00A041FF">
      <w:pPr>
        <w:spacing w:after="0" w:line="259" w:lineRule="auto"/>
        <w:ind w:left="0" w:firstLine="0"/>
      </w:pPr>
      <w:r>
        <w:t xml:space="preserve"> </w:t>
      </w:r>
    </w:p>
    <w:p w14:paraId="3F743501" w14:textId="77777777" w:rsidR="00F26BA0" w:rsidRDefault="00A041FF">
      <w:pPr>
        <w:spacing w:after="0" w:line="259" w:lineRule="auto"/>
        <w:ind w:left="0" w:firstLine="0"/>
      </w:pPr>
      <w:r>
        <w:t xml:space="preserve"> </w:t>
      </w:r>
    </w:p>
    <w:p w14:paraId="682246E5" w14:textId="77777777" w:rsidR="00F26BA0" w:rsidRDefault="00A041FF">
      <w:pPr>
        <w:spacing w:after="3" w:line="252" w:lineRule="auto"/>
        <w:ind w:left="-5"/>
      </w:pPr>
      <w:r>
        <w:rPr>
          <w:b/>
          <w:u w:val="single" w:color="000000"/>
        </w:rPr>
        <w:t>US State Regulations</w:t>
      </w:r>
      <w:r>
        <w:rPr>
          <w:b/>
        </w:rPr>
        <w:t xml:space="preserve"> </w:t>
      </w:r>
    </w:p>
    <w:p w14:paraId="0606AFBD" w14:textId="77777777" w:rsidR="00F26BA0" w:rsidRDefault="00A041FF">
      <w:pPr>
        <w:spacing w:after="0" w:line="259" w:lineRule="auto"/>
        <w:ind w:left="0" w:firstLine="0"/>
      </w:pPr>
      <w:r>
        <w:rPr>
          <w:b/>
        </w:rPr>
        <w:t xml:space="preserve"> </w:t>
      </w:r>
    </w:p>
    <w:p w14:paraId="49909264" w14:textId="77777777" w:rsidR="00F26BA0" w:rsidRDefault="00A041FF">
      <w:pPr>
        <w:spacing w:after="0" w:line="259" w:lineRule="auto"/>
        <w:ind w:left="0" w:firstLine="0"/>
      </w:pPr>
      <w:r>
        <w:rPr>
          <w:b/>
        </w:rPr>
        <w:t xml:space="preserve"> </w:t>
      </w:r>
    </w:p>
    <w:p w14:paraId="4A4CF107" w14:textId="77777777" w:rsidR="00F26BA0" w:rsidRDefault="00A041FF">
      <w:pPr>
        <w:spacing w:after="3" w:line="252" w:lineRule="auto"/>
        <w:ind w:left="-5"/>
      </w:pPr>
      <w:r>
        <w:rPr>
          <w:b/>
          <w:u w:val="single" w:color="000000"/>
        </w:rPr>
        <w:t>California Proposition 65</w:t>
      </w:r>
      <w:r>
        <w:rPr>
          <w:b/>
        </w:rPr>
        <w:t xml:space="preserve"> </w:t>
      </w:r>
    </w:p>
    <w:p w14:paraId="04C76633" w14:textId="77777777" w:rsidR="00F26BA0" w:rsidRDefault="00A041FF">
      <w:pPr>
        <w:ind w:left="-5" w:right="479"/>
      </w:pPr>
      <w:r>
        <w:t xml:space="preserve">This product does not contain any Proposition 65 chemicals </w:t>
      </w:r>
    </w:p>
    <w:p w14:paraId="70A85F08" w14:textId="77777777" w:rsidR="00F26BA0" w:rsidRDefault="00A041FF">
      <w:pPr>
        <w:spacing w:after="0" w:line="259" w:lineRule="auto"/>
        <w:ind w:left="0" w:firstLine="0"/>
      </w:pPr>
      <w:r>
        <w:t xml:space="preserve"> </w:t>
      </w:r>
    </w:p>
    <w:p w14:paraId="0652B211" w14:textId="77777777" w:rsidR="00F26BA0" w:rsidRDefault="00A041FF">
      <w:pPr>
        <w:pStyle w:val="Heading2"/>
        <w:ind w:left="-5"/>
      </w:pPr>
      <w:r>
        <w:t>US State Right-to-Know Regulations</w:t>
      </w:r>
      <w:r>
        <w:rPr>
          <w:u w:val="none"/>
        </w:rPr>
        <w:t xml:space="preserve"> </w:t>
      </w:r>
    </w:p>
    <w:p w14:paraId="2D85E8E7" w14:textId="77777777" w:rsidR="00F26BA0" w:rsidRDefault="00A041FF">
      <w:pPr>
        <w:ind w:left="-5" w:right="479"/>
      </w:pPr>
      <w:r>
        <w:t>This product does not contain any substances above threshold limits that are regulated by State right-</w:t>
      </w:r>
      <w:proofErr w:type="spellStart"/>
      <w:r>
        <w:t>toknow</w:t>
      </w:r>
      <w:proofErr w:type="spellEnd"/>
      <w:r>
        <w:t xml:space="preserve">.  </w:t>
      </w:r>
    </w:p>
    <w:p w14:paraId="0544BEA3" w14:textId="77777777" w:rsidR="00F26BA0" w:rsidRDefault="00A041FF">
      <w:pPr>
        <w:spacing w:after="0" w:line="259" w:lineRule="auto"/>
        <w:ind w:left="0" w:firstLine="0"/>
      </w:pPr>
      <w:r>
        <w:rPr>
          <w:sz w:val="16"/>
        </w:rPr>
        <w:t xml:space="preserve"> </w:t>
      </w:r>
    </w:p>
    <w:p w14:paraId="39522917" w14:textId="77777777" w:rsidR="00F26BA0" w:rsidRDefault="00A041FF">
      <w:pPr>
        <w:spacing w:after="19" w:line="259" w:lineRule="auto"/>
        <w:ind w:left="0" w:right="387" w:firstLine="0"/>
        <w:jc w:val="right"/>
      </w:pPr>
      <w:r>
        <w:rPr>
          <w:sz w:val="16"/>
        </w:rPr>
        <w:t xml:space="preserve">  </w:t>
      </w:r>
    </w:p>
    <w:p w14:paraId="1FFF21D6" w14:textId="77777777" w:rsidR="00F26BA0" w:rsidRDefault="00A041FF">
      <w:pPr>
        <w:pBdr>
          <w:top w:val="single" w:sz="8" w:space="0" w:color="000000"/>
          <w:left w:val="single" w:sz="8" w:space="0" w:color="000000"/>
          <w:bottom w:val="single" w:sz="8" w:space="0" w:color="000000"/>
          <w:right w:val="single" w:sz="8" w:space="0" w:color="000000"/>
        </w:pBdr>
        <w:shd w:val="clear" w:color="auto" w:fill="C0C0C0"/>
        <w:spacing w:after="0" w:line="259" w:lineRule="auto"/>
        <w:ind w:left="0" w:firstLine="0"/>
      </w:pPr>
      <w:r>
        <w:rPr>
          <w:b/>
        </w:rPr>
        <w:t xml:space="preserve"> </w:t>
      </w:r>
    </w:p>
    <w:p w14:paraId="19C1D75A" w14:textId="77777777" w:rsidR="00F26BA0" w:rsidRDefault="00A041FF">
      <w:pPr>
        <w:pStyle w:val="Heading1"/>
      </w:pPr>
      <w:r>
        <w:rPr>
          <w:b/>
          <w:sz w:val="20"/>
        </w:rPr>
        <w:t xml:space="preserve"> </w:t>
      </w:r>
      <w:r>
        <w:t xml:space="preserve">16. OTHER INFORMATION </w:t>
      </w:r>
    </w:p>
    <w:p w14:paraId="3C6F4B8C" w14:textId="77777777" w:rsidR="00F26BA0" w:rsidRDefault="00A041FF">
      <w:pPr>
        <w:spacing w:after="41" w:line="259" w:lineRule="auto"/>
        <w:ind w:left="0" w:firstLine="0"/>
      </w:pPr>
      <w:r>
        <w:rPr>
          <w:b/>
        </w:rPr>
        <w:t xml:space="preserve"> </w:t>
      </w:r>
      <w:r>
        <w:rPr>
          <w:b/>
        </w:rPr>
        <w:tab/>
        <w:t xml:space="preserve"> </w:t>
      </w:r>
    </w:p>
    <w:p w14:paraId="14B20803" w14:textId="77777777" w:rsidR="00F26BA0" w:rsidRDefault="00A041FF">
      <w:pPr>
        <w:spacing w:after="0" w:line="259" w:lineRule="auto"/>
        <w:ind w:left="0" w:firstLine="0"/>
      </w:pPr>
      <w:r>
        <w:rPr>
          <w:b/>
          <w:sz w:val="36"/>
        </w:rPr>
        <w:t xml:space="preserve"> </w:t>
      </w:r>
      <w:r>
        <w:rPr>
          <w:b/>
        </w:rPr>
        <w:t xml:space="preserve"> </w:t>
      </w:r>
    </w:p>
    <w:tbl>
      <w:tblPr>
        <w:tblStyle w:val="TableGrid"/>
        <w:tblW w:w="9495" w:type="dxa"/>
        <w:tblInd w:w="-91" w:type="dxa"/>
        <w:tblCellMar>
          <w:top w:w="6" w:type="dxa"/>
          <w:left w:w="110" w:type="dxa"/>
          <w:right w:w="30" w:type="dxa"/>
        </w:tblCellMar>
        <w:tblLook w:val="04A0" w:firstRow="1" w:lastRow="0" w:firstColumn="1" w:lastColumn="0" w:noHBand="0" w:noVBand="1"/>
      </w:tblPr>
      <w:tblGrid>
        <w:gridCol w:w="4504"/>
        <w:gridCol w:w="3869"/>
        <w:gridCol w:w="1122"/>
      </w:tblGrid>
      <w:tr w:rsidR="00F26BA0" w14:paraId="35D911FA" w14:textId="77777777">
        <w:trPr>
          <w:trHeight w:val="403"/>
        </w:trPr>
        <w:tc>
          <w:tcPr>
            <w:tcW w:w="4504" w:type="dxa"/>
            <w:vMerge w:val="restart"/>
            <w:tcBorders>
              <w:top w:val="single" w:sz="4" w:space="0" w:color="000000"/>
              <w:left w:val="single" w:sz="4" w:space="0" w:color="000000"/>
              <w:bottom w:val="single" w:sz="4" w:space="0" w:color="000000"/>
              <w:right w:val="single" w:sz="4" w:space="0" w:color="000000"/>
            </w:tcBorders>
          </w:tcPr>
          <w:p w14:paraId="0CEA1FE1" w14:textId="77777777" w:rsidR="00F26BA0" w:rsidRDefault="00A041FF">
            <w:pPr>
              <w:spacing w:after="0" w:line="259" w:lineRule="auto"/>
              <w:ind w:left="0" w:firstLine="0"/>
            </w:pPr>
            <w:r>
              <w:rPr>
                <w:b/>
              </w:rPr>
              <w:t xml:space="preserve"> </w:t>
            </w:r>
          </w:p>
          <w:p w14:paraId="0CD5A47A" w14:textId="77777777" w:rsidR="00F26BA0" w:rsidRDefault="00A041FF">
            <w:pPr>
              <w:spacing w:after="0" w:line="259" w:lineRule="auto"/>
              <w:ind w:left="0" w:firstLine="0"/>
            </w:pPr>
            <w:r>
              <w:rPr>
                <w:b/>
              </w:rPr>
              <w:t xml:space="preserve"> </w:t>
            </w:r>
          </w:p>
          <w:p w14:paraId="7B139676" w14:textId="77777777" w:rsidR="00F26BA0" w:rsidRDefault="00A041FF">
            <w:pPr>
              <w:spacing w:after="0" w:line="259" w:lineRule="auto"/>
              <w:ind w:left="0" w:firstLine="0"/>
            </w:pPr>
            <w:r>
              <w:rPr>
                <w:b/>
              </w:rPr>
              <w:t xml:space="preserve"> </w:t>
            </w:r>
          </w:p>
          <w:p w14:paraId="39802B46" w14:textId="77777777" w:rsidR="00F26BA0" w:rsidRDefault="00A041FF">
            <w:pPr>
              <w:spacing w:after="0" w:line="259" w:lineRule="auto"/>
              <w:ind w:left="0" w:firstLine="0"/>
            </w:pPr>
            <w:r>
              <w:rPr>
                <w:b/>
              </w:rPr>
              <w:t xml:space="preserve">Hazardous Material Information System (HMIS) </w:t>
            </w:r>
          </w:p>
        </w:tc>
        <w:tc>
          <w:tcPr>
            <w:tcW w:w="3869" w:type="dxa"/>
            <w:tcBorders>
              <w:top w:val="single" w:sz="4" w:space="0" w:color="000000"/>
              <w:left w:val="single" w:sz="4" w:space="0" w:color="000000"/>
              <w:bottom w:val="single" w:sz="4" w:space="0" w:color="000000"/>
              <w:right w:val="single" w:sz="4" w:space="0" w:color="000000"/>
            </w:tcBorders>
            <w:shd w:val="clear" w:color="auto" w:fill="365F91"/>
          </w:tcPr>
          <w:p w14:paraId="0508E065" w14:textId="77777777" w:rsidR="00F26BA0" w:rsidRDefault="00A041FF">
            <w:pPr>
              <w:spacing w:after="0" w:line="259" w:lineRule="auto"/>
              <w:ind w:left="0" w:right="80" w:firstLine="0"/>
              <w:jc w:val="right"/>
            </w:pPr>
            <w:r>
              <w:rPr>
                <w:b/>
                <w:sz w:val="28"/>
              </w:rPr>
              <w:t xml:space="preserve">HEALTH </w:t>
            </w:r>
          </w:p>
        </w:tc>
        <w:tc>
          <w:tcPr>
            <w:tcW w:w="1122" w:type="dxa"/>
            <w:tcBorders>
              <w:top w:val="single" w:sz="4" w:space="0" w:color="000000"/>
              <w:left w:val="single" w:sz="4" w:space="0" w:color="000000"/>
              <w:bottom w:val="single" w:sz="4" w:space="0" w:color="000000"/>
              <w:right w:val="single" w:sz="4" w:space="0" w:color="000000"/>
            </w:tcBorders>
            <w:shd w:val="clear" w:color="auto" w:fill="365F91"/>
          </w:tcPr>
          <w:p w14:paraId="40952C80" w14:textId="77777777" w:rsidR="00F26BA0" w:rsidRDefault="00A041FF">
            <w:pPr>
              <w:spacing w:after="0" w:line="259" w:lineRule="auto"/>
              <w:ind w:left="0" w:right="81" w:firstLine="0"/>
              <w:jc w:val="center"/>
            </w:pPr>
            <w:r>
              <w:rPr>
                <w:b/>
                <w:sz w:val="28"/>
              </w:rPr>
              <w:t xml:space="preserve">1 </w:t>
            </w:r>
          </w:p>
        </w:tc>
      </w:tr>
      <w:tr w:rsidR="00F26BA0" w14:paraId="7BF8F7E1" w14:textId="77777777">
        <w:trPr>
          <w:trHeight w:val="431"/>
        </w:trPr>
        <w:tc>
          <w:tcPr>
            <w:tcW w:w="0" w:type="auto"/>
            <w:vMerge/>
            <w:tcBorders>
              <w:top w:val="nil"/>
              <w:left w:val="single" w:sz="4" w:space="0" w:color="000000"/>
              <w:bottom w:val="nil"/>
              <w:right w:val="single" w:sz="4" w:space="0" w:color="000000"/>
            </w:tcBorders>
          </w:tcPr>
          <w:p w14:paraId="639377BD" w14:textId="77777777" w:rsidR="00F26BA0" w:rsidRDefault="00F26BA0">
            <w:pPr>
              <w:spacing w:after="160" w:line="259" w:lineRule="auto"/>
              <w:ind w:left="0" w:firstLine="0"/>
            </w:pPr>
          </w:p>
        </w:tc>
        <w:tc>
          <w:tcPr>
            <w:tcW w:w="3869" w:type="dxa"/>
            <w:tcBorders>
              <w:top w:val="single" w:sz="4" w:space="0" w:color="000000"/>
              <w:left w:val="single" w:sz="4" w:space="0" w:color="000000"/>
              <w:bottom w:val="single" w:sz="4" w:space="0" w:color="000000"/>
              <w:right w:val="single" w:sz="4" w:space="0" w:color="000000"/>
            </w:tcBorders>
            <w:shd w:val="clear" w:color="auto" w:fill="FF0000"/>
          </w:tcPr>
          <w:p w14:paraId="2B657849" w14:textId="77777777" w:rsidR="00F26BA0" w:rsidRDefault="00A041FF">
            <w:pPr>
              <w:spacing w:after="0" w:line="259" w:lineRule="auto"/>
              <w:ind w:left="0" w:right="80" w:firstLine="0"/>
              <w:jc w:val="right"/>
            </w:pPr>
            <w:r>
              <w:rPr>
                <w:b/>
                <w:sz w:val="28"/>
              </w:rPr>
              <w:t xml:space="preserve">FLAMMABILITY </w:t>
            </w:r>
          </w:p>
        </w:tc>
        <w:tc>
          <w:tcPr>
            <w:tcW w:w="1122" w:type="dxa"/>
            <w:tcBorders>
              <w:top w:val="single" w:sz="4" w:space="0" w:color="000000"/>
              <w:left w:val="single" w:sz="4" w:space="0" w:color="000000"/>
              <w:bottom w:val="single" w:sz="4" w:space="0" w:color="000000"/>
              <w:right w:val="single" w:sz="4" w:space="0" w:color="000000"/>
            </w:tcBorders>
            <w:shd w:val="clear" w:color="auto" w:fill="FF0000"/>
          </w:tcPr>
          <w:p w14:paraId="6EC44E33" w14:textId="77777777" w:rsidR="00F26BA0" w:rsidRDefault="00A041FF">
            <w:pPr>
              <w:spacing w:after="0" w:line="259" w:lineRule="auto"/>
              <w:ind w:left="0" w:right="81" w:firstLine="0"/>
              <w:jc w:val="center"/>
            </w:pPr>
            <w:r>
              <w:rPr>
                <w:b/>
                <w:sz w:val="28"/>
              </w:rPr>
              <w:t xml:space="preserve">0 </w:t>
            </w:r>
          </w:p>
        </w:tc>
      </w:tr>
      <w:tr w:rsidR="00F26BA0" w14:paraId="360D0070" w14:textId="77777777">
        <w:trPr>
          <w:trHeight w:val="456"/>
        </w:trPr>
        <w:tc>
          <w:tcPr>
            <w:tcW w:w="0" w:type="auto"/>
            <w:vMerge/>
            <w:tcBorders>
              <w:top w:val="nil"/>
              <w:left w:val="single" w:sz="4" w:space="0" w:color="000000"/>
              <w:bottom w:val="nil"/>
              <w:right w:val="single" w:sz="4" w:space="0" w:color="000000"/>
            </w:tcBorders>
          </w:tcPr>
          <w:p w14:paraId="194A6E99" w14:textId="77777777" w:rsidR="00F26BA0" w:rsidRDefault="00F26BA0">
            <w:pPr>
              <w:spacing w:after="160" w:line="259" w:lineRule="auto"/>
              <w:ind w:left="0" w:firstLine="0"/>
            </w:pPr>
          </w:p>
        </w:tc>
        <w:tc>
          <w:tcPr>
            <w:tcW w:w="3869" w:type="dxa"/>
            <w:tcBorders>
              <w:top w:val="single" w:sz="4" w:space="0" w:color="000000"/>
              <w:left w:val="single" w:sz="4" w:space="0" w:color="000000"/>
              <w:bottom w:val="single" w:sz="4" w:space="0" w:color="000000"/>
              <w:right w:val="single" w:sz="4" w:space="0" w:color="000000"/>
            </w:tcBorders>
            <w:shd w:val="clear" w:color="auto" w:fill="FFFF00"/>
          </w:tcPr>
          <w:p w14:paraId="5781A0CC" w14:textId="77777777" w:rsidR="00F26BA0" w:rsidRDefault="00A041FF">
            <w:pPr>
              <w:spacing w:after="0" w:line="259" w:lineRule="auto"/>
              <w:ind w:left="0" w:right="81" w:firstLine="0"/>
              <w:jc w:val="right"/>
            </w:pPr>
            <w:r>
              <w:rPr>
                <w:b/>
                <w:sz w:val="28"/>
              </w:rPr>
              <w:t xml:space="preserve">PHYSICAL HAZARD </w:t>
            </w:r>
          </w:p>
        </w:tc>
        <w:tc>
          <w:tcPr>
            <w:tcW w:w="1122" w:type="dxa"/>
            <w:tcBorders>
              <w:top w:val="single" w:sz="4" w:space="0" w:color="000000"/>
              <w:left w:val="single" w:sz="4" w:space="0" w:color="000000"/>
              <w:bottom w:val="single" w:sz="4" w:space="0" w:color="000000"/>
              <w:right w:val="single" w:sz="4" w:space="0" w:color="000000"/>
            </w:tcBorders>
            <w:shd w:val="clear" w:color="auto" w:fill="FFFF00"/>
          </w:tcPr>
          <w:p w14:paraId="23029B50" w14:textId="77777777" w:rsidR="00F26BA0" w:rsidRDefault="00A041FF">
            <w:pPr>
              <w:spacing w:after="0" w:line="259" w:lineRule="auto"/>
              <w:ind w:left="0" w:right="81" w:firstLine="0"/>
              <w:jc w:val="center"/>
            </w:pPr>
            <w:r>
              <w:rPr>
                <w:b/>
                <w:sz w:val="28"/>
              </w:rPr>
              <w:t xml:space="preserve">0 </w:t>
            </w:r>
          </w:p>
        </w:tc>
      </w:tr>
      <w:tr w:rsidR="00F26BA0" w14:paraId="718B8CCA" w14:textId="77777777">
        <w:trPr>
          <w:trHeight w:val="496"/>
        </w:trPr>
        <w:tc>
          <w:tcPr>
            <w:tcW w:w="0" w:type="auto"/>
            <w:vMerge/>
            <w:tcBorders>
              <w:top w:val="nil"/>
              <w:left w:val="single" w:sz="4" w:space="0" w:color="000000"/>
              <w:bottom w:val="single" w:sz="4" w:space="0" w:color="000000"/>
              <w:right w:val="single" w:sz="4" w:space="0" w:color="000000"/>
            </w:tcBorders>
          </w:tcPr>
          <w:p w14:paraId="2BD6A141" w14:textId="77777777" w:rsidR="00F26BA0" w:rsidRDefault="00F26BA0">
            <w:pPr>
              <w:spacing w:after="160" w:line="259" w:lineRule="auto"/>
              <w:ind w:left="0" w:firstLine="0"/>
            </w:pPr>
          </w:p>
        </w:tc>
        <w:tc>
          <w:tcPr>
            <w:tcW w:w="3869" w:type="dxa"/>
            <w:tcBorders>
              <w:top w:val="single" w:sz="4" w:space="0" w:color="000000"/>
              <w:left w:val="single" w:sz="4" w:space="0" w:color="000000"/>
              <w:bottom w:val="single" w:sz="4" w:space="0" w:color="000000"/>
              <w:right w:val="single" w:sz="4" w:space="0" w:color="000000"/>
            </w:tcBorders>
          </w:tcPr>
          <w:p w14:paraId="63F508E9" w14:textId="77777777" w:rsidR="00F26BA0" w:rsidRDefault="00A041FF">
            <w:pPr>
              <w:spacing w:after="0" w:line="259" w:lineRule="auto"/>
              <w:ind w:left="179" w:firstLine="0"/>
            </w:pPr>
            <w:r>
              <w:rPr>
                <w:b/>
                <w:sz w:val="28"/>
              </w:rPr>
              <w:t xml:space="preserve">PERSONAL PROTECTION </w:t>
            </w:r>
          </w:p>
        </w:tc>
        <w:tc>
          <w:tcPr>
            <w:tcW w:w="1122" w:type="dxa"/>
            <w:tcBorders>
              <w:top w:val="single" w:sz="4" w:space="0" w:color="000000"/>
              <w:left w:val="single" w:sz="4" w:space="0" w:color="000000"/>
              <w:bottom w:val="single" w:sz="4" w:space="0" w:color="000000"/>
              <w:right w:val="single" w:sz="4" w:space="0" w:color="000000"/>
            </w:tcBorders>
          </w:tcPr>
          <w:p w14:paraId="4A63CBBA" w14:textId="77777777" w:rsidR="00F26BA0" w:rsidRDefault="00A041FF">
            <w:pPr>
              <w:spacing w:after="0" w:line="259" w:lineRule="auto"/>
              <w:ind w:left="0" w:right="79" w:firstLine="0"/>
              <w:jc w:val="center"/>
            </w:pPr>
            <w:r>
              <w:rPr>
                <w:b/>
                <w:sz w:val="28"/>
              </w:rPr>
              <w:t xml:space="preserve">E </w:t>
            </w:r>
          </w:p>
        </w:tc>
      </w:tr>
    </w:tbl>
    <w:p w14:paraId="11A502A5" w14:textId="77777777" w:rsidR="00F26BA0" w:rsidRDefault="00A041FF">
      <w:pPr>
        <w:spacing w:after="0" w:line="259" w:lineRule="auto"/>
        <w:ind w:left="0" w:firstLine="0"/>
      </w:pPr>
      <w:r>
        <w:rPr>
          <w:b/>
        </w:rPr>
        <w:t xml:space="preserve"> </w:t>
      </w:r>
    </w:p>
    <w:p w14:paraId="02631EBB" w14:textId="77777777" w:rsidR="00F26BA0" w:rsidRDefault="00A041FF">
      <w:pPr>
        <w:spacing w:after="0" w:line="259" w:lineRule="auto"/>
        <w:ind w:left="0" w:firstLine="0"/>
      </w:pPr>
      <w:r>
        <w:rPr>
          <w:b/>
        </w:rPr>
        <w:t xml:space="preserve"> </w:t>
      </w:r>
    </w:p>
    <w:p w14:paraId="2F9E948C" w14:textId="77777777" w:rsidR="00F26BA0" w:rsidRDefault="00A041FF">
      <w:pPr>
        <w:spacing w:after="0" w:line="259" w:lineRule="auto"/>
        <w:ind w:left="0" w:firstLine="0"/>
      </w:pPr>
      <w:r>
        <w:rPr>
          <w:b/>
        </w:rPr>
        <w:t xml:space="preserve"> </w:t>
      </w:r>
    </w:p>
    <w:p w14:paraId="71B58391" w14:textId="77777777" w:rsidR="00F26BA0" w:rsidRDefault="00A041FF">
      <w:pPr>
        <w:spacing w:after="0" w:line="259" w:lineRule="auto"/>
        <w:ind w:left="0" w:firstLine="0"/>
      </w:pPr>
      <w:r>
        <w:rPr>
          <w:b/>
        </w:rPr>
        <w:t xml:space="preserve"> </w:t>
      </w:r>
    </w:p>
    <w:p w14:paraId="5B85582C" w14:textId="77777777" w:rsidR="00F26BA0" w:rsidRDefault="00A041FF">
      <w:pPr>
        <w:spacing w:after="0" w:line="259" w:lineRule="auto"/>
        <w:ind w:left="0" w:firstLine="0"/>
      </w:pPr>
      <w:r>
        <w:rPr>
          <w:b/>
        </w:rPr>
        <w:t xml:space="preserve"> </w:t>
      </w:r>
    </w:p>
    <w:p w14:paraId="25946BA0" w14:textId="77777777" w:rsidR="00F26BA0" w:rsidRDefault="00A041FF">
      <w:pPr>
        <w:spacing w:after="0" w:line="259" w:lineRule="auto"/>
        <w:ind w:left="0" w:firstLine="0"/>
      </w:pPr>
      <w:r>
        <w:rPr>
          <w:b/>
        </w:rPr>
        <w:t xml:space="preserve"> </w:t>
      </w:r>
    </w:p>
    <w:p w14:paraId="49F19238" w14:textId="77777777" w:rsidR="00F26BA0" w:rsidRDefault="00A041FF">
      <w:pPr>
        <w:spacing w:after="0" w:line="259" w:lineRule="auto"/>
        <w:ind w:left="0" w:firstLine="0"/>
      </w:pPr>
      <w:r>
        <w:rPr>
          <w:b/>
        </w:rPr>
        <w:t xml:space="preserve"> </w:t>
      </w:r>
    </w:p>
    <w:p w14:paraId="538357EB" w14:textId="77777777" w:rsidR="00F26BA0" w:rsidRDefault="00A041FF">
      <w:pPr>
        <w:spacing w:after="0" w:line="259" w:lineRule="auto"/>
        <w:ind w:left="0" w:firstLine="0"/>
      </w:pPr>
      <w:r>
        <w:rPr>
          <w:b/>
        </w:rPr>
        <w:t xml:space="preserve"> </w:t>
      </w:r>
    </w:p>
    <w:p w14:paraId="70D0A996" w14:textId="77777777" w:rsidR="00F26BA0" w:rsidRDefault="00A041FF">
      <w:pPr>
        <w:spacing w:after="0" w:line="259" w:lineRule="auto"/>
        <w:ind w:left="0" w:firstLine="0"/>
      </w:pPr>
      <w:r>
        <w:rPr>
          <w:b/>
        </w:rPr>
        <w:t xml:space="preserve"> </w:t>
      </w:r>
    </w:p>
    <w:p w14:paraId="1006C9D2" w14:textId="77777777" w:rsidR="00F26BA0" w:rsidRDefault="00A041FF">
      <w:pPr>
        <w:spacing w:after="0" w:line="259" w:lineRule="auto"/>
        <w:ind w:left="0" w:firstLine="0"/>
      </w:pPr>
      <w:r>
        <w:rPr>
          <w:b/>
        </w:rPr>
        <w:t xml:space="preserve"> </w:t>
      </w:r>
    </w:p>
    <w:p w14:paraId="6F79272C" w14:textId="77777777" w:rsidR="00F26BA0" w:rsidRDefault="00A041FF">
      <w:pPr>
        <w:spacing w:after="0" w:line="259" w:lineRule="auto"/>
        <w:ind w:left="0" w:firstLine="0"/>
      </w:pPr>
      <w:r>
        <w:rPr>
          <w:b/>
        </w:rPr>
        <w:t xml:space="preserve"> </w:t>
      </w:r>
    </w:p>
    <w:p w14:paraId="15E0B16E" w14:textId="77777777" w:rsidR="00F26BA0" w:rsidRDefault="00A041FF">
      <w:pPr>
        <w:spacing w:after="0" w:line="259" w:lineRule="auto"/>
        <w:ind w:left="0" w:firstLine="0"/>
      </w:pPr>
      <w:r>
        <w:rPr>
          <w:b/>
        </w:rPr>
        <w:t xml:space="preserve"> </w:t>
      </w:r>
    </w:p>
    <w:p w14:paraId="680398E8" w14:textId="77777777" w:rsidR="00F26BA0" w:rsidRDefault="00A041FF">
      <w:pPr>
        <w:spacing w:after="0" w:line="259" w:lineRule="auto"/>
        <w:ind w:left="-5"/>
      </w:pPr>
      <w:r>
        <w:rPr>
          <w:b/>
        </w:rPr>
        <w:t xml:space="preserve">ADDITIONAL INFORMATION </w:t>
      </w:r>
    </w:p>
    <w:p w14:paraId="6D0DF537" w14:textId="77777777" w:rsidR="00F26BA0" w:rsidRDefault="00A041FF">
      <w:pPr>
        <w:spacing w:after="0" w:line="259" w:lineRule="auto"/>
        <w:ind w:left="0" w:firstLine="0"/>
      </w:pPr>
      <w:r>
        <w:rPr>
          <w:b/>
        </w:rPr>
        <w:t xml:space="preserve"> </w:t>
      </w:r>
    </w:p>
    <w:p w14:paraId="4B851F43" w14:textId="77777777" w:rsidR="00F26BA0" w:rsidRDefault="00A041FF">
      <w:pPr>
        <w:spacing w:after="1" w:line="241" w:lineRule="auto"/>
        <w:ind w:left="0" w:right="483" w:firstLine="0"/>
        <w:jc w:val="both"/>
      </w:pPr>
      <w:r>
        <w:t xml:space="preserve">The information supplied in this Safety Data Sheet is designed only as guidance for the safe use, storage and handling of the product.  This information is correct to the best of our knowledge and belief at the date of publication, however, no guarantee is made to its accuracy.  The information relates only to the specific material designated and may not be valid for such material used in combination with any other material or in any other process.  </w:t>
      </w:r>
    </w:p>
    <w:p w14:paraId="4D0D36EA" w14:textId="77777777" w:rsidR="00F26BA0" w:rsidRDefault="00A041FF">
      <w:pPr>
        <w:spacing w:after="0" w:line="259" w:lineRule="auto"/>
        <w:ind w:left="0" w:firstLine="0"/>
      </w:pPr>
      <w:r>
        <w:t xml:space="preserve"> </w:t>
      </w:r>
    </w:p>
    <w:p w14:paraId="0F00863A" w14:textId="77777777" w:rsidR="00F26BA0" w:rsidRDefault="00A041FF">
      <w:pPr>
        <w:spacing w:after="0" w:line="259" w:lineRule="auto"/>
        <w:ind w:left="2341" w:firstLine="0"/>
      </w:pPr>
      <w:r>
        <w:t xml:space="preserve">  </w:t>
      </w:r>
    </w:p>
    <w:p w14:paraId="222A2308" w14:textId="77777777" w:rsidR="00F26BA0" w:rsidRDefault="00A041FF">
      <w:pPr>
        <w:ind w:left="-5" w:right="479"/>
      </w:pPr>
      <w:r>
        <w:t xml:space="preserve">___________________________________________________________________________________ </w:t>
      </w:r>
    </w:p>
    <w:p w14:paraId="458EBA14" w14:textId="77777777" w:rsidR="00F26BA0" w:rsidRDefault="00A041FF">
      <w:pPr>
        <w:spacing w:after="0" w:line="259" w:lineRule="auto"/>
        <w:ind w:left="0" w:firstLine="0"/>
      </w:pPr>
      <w:r>
        <w:lastRenderedPageBreak/>
        <w:t xml:space="preserve"> </w:t>
      </w:r>
    </w:p>
    <w:p w14:paraId="0F8578BF" w14:textId="77777777" w:rsidR="00F26BA0" w:rsidRDefault="00A041FF">
      <w:pPr>
        <w:ind w:left="-5" w:right="479"/>
      </w:pPr>
      <w:r>
        <w:t xml:space="preserve">Prepared by: </w:t>
      </w:r>
      <w:proofErr w:type="spellStart"/>
      <w:r>
        <w:t>M</w:t>
      </w:r>
      <w:r w:rsidR="00B301B0">
        <w:t>Ci</w:t>
      </w:r>
      <w:proofErr w:type="spellEnd"/>
      <w:r>
        <w:t xml:space="preserve"> </w:t>
      </w:r>
    </w:p>
    <w:p w14:paraId="0E75E4F2" w14:textId="2C9B2A0A" w:rsidR="00F26BA0" w:rsidRDefault="00A041FF">
      <w:pPr>
        <w:ind w:left="-5" w:right="479"/>
      </w:pPr>
      <w:r>
        <w:t xml:space="preserve">Date: </w:t>
      </w:r>
      <w:r w:rsidR="00D35581">
        <w:t>01-17-2021</w:t>
      </w:r>
      <w:r>
        <w:t xml:space="preserve"> </w:t>
      </w:r>
    </w:p>
    <w:p w14:paraId="5BDCDC2C" w14:textId="77777777" w:rsidR="00F26BA0" w:rsidRDefault="00F26BA0">
      <w:pPr>
        <w:spacing w:after="0" w:line="259" w:lineRule="auto"/>
        <w:ind w:left="0" w:firstLine="0"/>
      </w:pPr>
    </w:p>
    <w:p w14:paraId="42F77008" w14:textId="77777777" w:rsidR="00F26BA0" w:rsidRDefault="00A041FF">
      <w:pPr>
        <w:spacing w:after="0" w:line="259" w:lineRule="auto"/>
        <w:ind w:left="0" w:right="481" w:firstLine="0"/>
        <w:jc w:val="center"/>
      </w:pPr>
      <w:r>
        <w:t xml:space="preserve">END OF SDS </w:t>
      </w:r>
    </w:p>
    <w:sectPr w:rsidR="00F26BA0">
      <w:headerReference w:type="even" r:id="rId6"/>
      <w:headerReference w:type="default" r:id="rId7"/>
      <w:footerReference w:type="even" r:id="rId8"/>
      <w:footerReference w:type="default" r:id="rId9"/>
      <w:headerReference w:type="first" r:id="rId10"/>
      <w:footerReference w:type="first" r:id="rId11"/>
      <w:pgSz w:w="12242" w:h="15842"/>
      <w:pgMar w:top="1001" w:right="997" w:bottom="1375" w:left="1474" w:header="720" w:footer="7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BF59" w14:textId="77777777" w:rsidR="00EF1646" w:rsidRDefault="00EF1646">
      <w:pPr>
        <w:spacing w:after="0" w:line="240" w:lineRule="auto"/>
      </w:pPr>
      <w:r>
        <w:separator/>
      </w:r>
    </w:p>
  </w:endnote>
  <w:endnote w:type="continuationSeparator" w:id="0">
    <w:p w14:paraId="5B289CD0" w14:textId="77777777" w:rsidR="00EF1646" w:rsidRDefault="00EF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C588" w14:textId="77777777" w:rsidR="00F26BA0" w:rsidRDefault="00A041FF">
    <w:pPr>
      <w:spacing w:after="0" w:line="259" w:lineRule="auto"/>
      <w:ind w:left="0" w:firstLine="0"/>
    </w:pPr>
    <w:r>
      <w:t xml:space="preserve"> </w:t>
    </w:r>
  </w:p>
  <w:p w14:paraId="017497BA" w14:textId="77777777" w:rsidR="00F26BA0" w:rsidRDefault="00A041FF">
    <w:pPr>
      <w:spacing w:after="223" w:line="259" w:lineRule="auto"/>
      <w:ind w:left="0" w:firstLine="0"/>
    </w:pPr>
    <w:r>
      <w:t xml:space="preserve"> </w:t>
    </w:r>
  </w:p>
  <w:p w14:paraId="70ED5937" w14:textId="77777777" w:rsidR="00F26BA0" w:rsidRDefault="00A041FF">
    <w:pPr>
      <w:spacing w:after="0" w:line="259" w:lineRule="auto"/>
      <w:ind w:left="0" w:right="480"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E564C9">
      <w:rPr>
        <w:rFonts w:ascii="Times New Roman" w:eastAsia="Times New Roman" w:hAnsi="Times New Roman" w:cs="Times New Roman"/>
        <w:b/>
        <w:sz w:val="24"/>
      </w:rPr>
      <w:fldChar w:fldCharType="begin"/>
    </w:r>
    <w:r w:rsidR="00E564C9">
      <w:rPr>
        <w:rFonts w:ascii="Times New Roman" w:eastAsia="Times New Roman" w:hAnsi="Times New Roman" w:cs="Times New Roman"/>
        <w:b/>
        <w:sz w:val="24"/>
      </w:rPr>
      <w:instrText xml:space="preserve"> NUMPAGES   \* MERGEFORMAT </w:instrText>
    </w:r>
    <w:r w:rsidR="00E564C9">
      <w:rPr>
        <w:rFonts w:ascii="Times New Roman" w:eastAsia="Times New Roman" w:hAnsi="Times New Roman" w:cs="Times New Roman"/>
        <w:b/>
        <w:sz w:val="24"/>
      </w:rPr>
      <w:fldChar w:fldCharType="separate"/>
    </w:r>
    <w:r>
      <w:rPr>
        <w:rFonts w:ascii="Times New Roman" w:eastAsia="Times New Roman" w:hAnsi="Times New Roman" w:cs="Times New Roman"/>
        <w:b/>
        <w:sz w:val="24"/>
      </w:rPr>
      <w:t>9</w:t>
    </w:r>
    <w:r w:rsidR="00E564C9">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p>
  <w:p w14:paraId="5C848EFB" w14:textId="77777777" w:rsidR="00F26BA0" w:rsidRDefault="00A041FF">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E917" w14:textId="77777777" w:rsidR="00F26BA0" w:rsidRDefault="00A041FF">
    <w:pPr>
      <w:spacing w:after="0" w:line="259" w:lineRule="auto"/>
      <w:ind w:left="0" w:firstLine="0"/>
    </w:pPr>
    <w:r>
      <w:t xml:space="preserve"> </w:t>
    </w:r>
  </w:p>
  <w:p w14:paraId="1DD50607" w14:textId="77777777" w:rsidR="00F26BA0" w:rsidRDefault="00A041FF">
    <w:pPr>
      <w:spacing w:after="223" w:line="259" w:lineRule="auto"/>
      <w:ind w:left="0" w:firstLine="0"/>
    </w:pPr>
    <w:r>
      <w:t xml:space="preserve"> </w:t>
    </w:r>
  </w:p>
  <w:p w14:paraId="1054F8F6" w14:textId="77777777" w:rsidR="00F26BA0" w:rsidRDefault="00A041FF">
    <w:pPr>
      <w:spacing w:after="0" w:line="259" w:lineRule="auto"/>
      <w:ind w:left="0" w:right="480"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sidR="009515E5" w:rsidRPr="009515E5">
      <w:rPr>
        <w:rFonts w:ascii="Times New Roman" w:eastAsia="Times New Roman" w:hAnsi="Times New Roman" w:cs="Times New Roman"/>
        <w:b/>
        <w:noProof/>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E564C9">
      <w:rPr>
        <w:rFonts w:ascii="Times New Roman" w:eastAsia="Times New Roman" w:hAnsi="Times New Roman" w:cs="Times New Roman"/>
        <w:b/>
        <w:noProof/>
        <w:sz w:val="24"/>
      </w:rPr>
      <w:fldChar w:fldCharType="begin"/>
    </w:r>
    <w:r w:rsidR="00E564C9">
      <w:rPr>
        <w:rFonts w:ascii="Times New Roman" w:eastAsia="Times New Roman" w:hAnsi="Times New Roman" w:cs="Times New Roman"/>
        <w:b/>
        <w:noProof/>
        <w:sz w:val="24"/>
      </w:rPr>
      <w:instrText xml:space="preserve"> NUMPAGES   \* MERGEFORMAT </w:instrText>
    </w:r>
    <w:r w:rsidR="00E564C9">
      <w:rPr>
        <w:rFonts w:ascii="Times New Roman" w:eastAsia="Times New Roman" w:hAnsi="Times New Roman" w:cs="Times New Roman"/>
        <w:b/>
        <w:noProof/>
        <w:sz w:val="24"/>
      </w:rPr>
      <w:fldChar w:fldCharType="separate"/>
    </w:r>
    <w:r w:rsidR="009515E5">
      <w:rPr>
        <w:rFonts w:ascii="Times New Roman" w:eastAsia="Times New Roman" w:hAnsi="Times New Roman" w:cs="Times New Roman"/>
        <w:b/>
        <w:noProof/>
        <w:sz w:val="24"/>
      </w:rPr>
      <w:t>10</w:t>
    </w:r>
    <w:r w:rsidR="00E564C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6DFB49C" w14:textId="77777777" w:rsidR="00F26BA0" w:rsidRDefault="00A041FF">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E3B7" w14:textId="77777777" w:rsidR="00F26BA0" w:rsidRDefault="00A041FF">
    <w:pPr>
      <w:spacing w:after="0" w:line="259" w:lineRule="auto"/>
      <w:ind w:left="0" w:right="480"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sidR="009515E5" w:rsidRPr="009515E5">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E564C9">
      <w:rPr>
        <w:rFonts w:ascii="Times New Roman" w:eastAsia="Times New Roman" w:hAnsi="Times New Roman" w:cs="Times New Roman"/>
        <w:b/>
        <w:noProof/>
        <w:sz w:val="24"/>
      </w:rPr>
      <w:fldChar w:fldCharType="begin"/>
    </w:r>
    <w:r w:rsidR="00E564C9">
      <w:rPr>
        <w:rFonts w:ascii="Times New Roman" w:eastAsia="Times New Roman" w:hAnsi="Times New Roman" w:cs="Times New Roman"/>
        <w:b/>
        <w:noProof/>
        <w:sz w:val="24"/>
      </w:rPr>
      <w:instrText xml:space="preserve"> NUMPAGES   \* MERGEFORMAT </w:instrText>
    </w:r>
    <w:r w:rsidR="00E564C9">
      <w:rPr>
        <w:rFonts w:ascii="Times New Roman" w:eastAsia="Times New Roman" w:hAnsi="Times New Roman" w:cs="Times New Roman"/>
        <w:b/>
        <w:noProof/>
        <w:sz w:val="24"/>
      </w:rPr>
      <w:fldChar w:fldCharType="separate"/>
    </w:r>
    <w:r w:rsidR="009515E5">
      <w:rPr>
        <w:rFonts w:ascii="Times New Roman" w:eastAsia="Times New Roman" w:hAnsi="Times New Roman" w:cs="Times New Roman"/>
        <w:b/>
        <w:noProof/>
        <w:sz w:val="24"/>
      </w:rPr>
      <w:t>10</w:t>
    </w:r>
    <w:r w:rsidR="00E564C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787DC110" w14:textId="77777777" w:rsidR="00F26BA0" w:rsidRDefault="00A041FF">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9F3E" w14:textId="77777777" w:rsidR="00EF1646" w:rsidRDefault="00EF1646">
      <w:pPr>
        <w:spacing w:after="0" w:line="240" w:lineRule="auto"/>
      </w:pPr>
      <w:r>
        <w:separator/>
      </w:r>
    </w:p>
  </w:footnote>
  <w:footnote w:type="continuationSeparator" w:id="0">
    <w:p w14:paraId="05A51C5E" w14:textId="77777777" w:rsidR="00EF1646" w:rsidRDefault="00EF1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43B" w14:textId="77777777" w:rsidR="00F26BA0" w:rsidRDefault="00A041FF">
    <w:pPr>
      <w:spacing w:after="0" w:line="259" w:lineRule="auto"/>
      <w:ind w:left="0" w:right="474" w:firstLine="0"/>
      <w:jc w:val="right"/>
    </w:pPr>
    <w:r>
      <w:rPr>
        <w:sz w:val="16"/>
      </w:rPr>
      <w:t xml:space="preserve">Bs Blend </w:t>
    </w:r>
  </w:p>
  <w:p w14:paraId="622D8BDF" w14:textId="77777777" w:rsidR="00F26BA0" w:rsidRDefault="00A041FF">
    <w:pPr>
      <w:spacing w:after="0" w:line="259" w:lineRule="auto"/>
      <w:ind w:left="0" w:right="474" w:firstLine="0"/>
      <w:jc w:val="right"/>
    </w:pPr>
    <w:r>
      <w:rPr>
        <w:sz w:val="16"/>
      </w:rPr>
      <w:t xml:space="preserve">Revision 1 </w:t>
    </w:r>
  </w:p>
  <w:p w14:paraId="085BCBF2" w14:textId="77777777" w:rsidR="00F26BA0" w:rsidRDefault="00A041FF">
    <w:pPr>
      <w:spacing w:after="0" w:line="259" w:lineRule="auto"/>
      <w:ind w:left="0" w:right="474" w:firstLine="0"/>
      <w:jc w:val="right"/>
    </w:pPr>
    <w:r>
      <w:rPr>
        <w:sz w:val="16"/>
      </w:rPr>
      <w:t xml:space="preserve">Revision Date: 16-Jun-2015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F13C" w14:textId="454B30ED" w:rsidR="00F26BA0" w:rsidRDefault="00B36861">
    <w:pPr>
      <w:spacing w:after="0" w:line="259" w:lineRule="auto"/>
      <w:ind w:left="0" w:right="474" w:firstLine="0"/>
      <w:jc w:val="right"/>
    </w:pPr>
    <w:r>
      <w:rPr>
        <w:sz w:val="16"/>
      </w:rPr>
      <w:t xml:space="preserve">Revision Date: </w:t>
    </w:r>
    <w:r w:rsidR="00D35581">
      <w:rPr>
        <w:sz w:val="16"/>
      </w:rPr>
      <w:t>01-17-2021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874D" w14:textId="77777777" w:rsidR="00F26BA0" w:rsidRDefault="00F26BA0">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A0"/>
    <w:rsid w:val="000672FE"/>
    <w:rsid w:val="00083913"/>
    <w:rsid w:val="00252D49"/>
    <w:rsid w:val="003961D6"/>
    <w:rsid w:val="006C1ED9"/>
    <w:rsid w:val="00764FDB"/>
    <w:rsid w:val="007E74FC"/>
    <w:rsid w:val="009515E5"/>
    <w:rsid w:val="0099213D"/>
    <w:rsid w:val="00A00FC2"/>
    <w:rsid w:val="00A041FF"/>
    <w:rsid w:val="00B00177"/>
    <w:rsid w:val="00B00A27"/>
    <w:rsid w:val="00B301B0"/>
    <w:rsid w:val="00B36861"/>
    <w:rsid w:val="00B513FB"/>
    <w:rsid w:val="00C968CE"/>
    <w:rsid w:val="00D03516"/>
    <w:rsid w:val="00D35581"/>
    <w:rsid w:val="00E564C9"/>
    <w:rsid w:val="00EB6620"/>
    <w:rsid w:val="00EF1646"/>
    <w:rsid w:val="00F2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ED17"/>
  <w15:docId w15:val="{79BCDE10-198F-429E-B4A3-4296C166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pBdr>
        <w:top w:val="single" w:sz="8" w:space="0" w:color="000000"/>
        <w:left w:val="single" w:sz="8" w:space="0" w:color="000000"/>
        <w:bottom w:val="single" w:sz="8" w:space="0" w:color="000000"/>
        <w:right w:val="single" w:sz="8" w:space="0" w:color="000000"/>
      </w:pBdr>
      <w:shd w:val="clear" w:color="auto" w:fill="C0C0C0"/>
      <w:spacing w:after="3"/>
      <w:ind w:left="10" w:hanging="10"/>
      <w:outlineLvl w:val="0"/>
    </w:pPr>
    <w:rPr>
      <w:rFonts w:ascii="Arial" w:eastAsia="Arial" w:hAnsi="Arial" w:cs="Arial"/>
      <w:color w:val="000000"/>
      <w:sz w:val="24"/>
    </w:rPr>
  </w:style>
  <w:style w:type="paragraph" w:styleId="Heading2">
    <w:name w:val="heading 2"/>
    <w:next w:val="Normal"/>
    <w:link w:val="Heading2Char"/>
    <w:uiPriority w:val="9"/>
    <w:unhideWhenUsed/>
    <w:qFormat/>
    <w:pPr>
      <w:keepNext/>
      <w:keepLines/>
      <w:spacing w:after="3" w:line="252" w:lineRule="auto"/>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character" w:customStyle="1" w:styleId="Heading2Char">
    <w:name w:val="Heading 2 Char"/>
    <w:link w:val="Heading2"/>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subject/>
  <dc:creator>Philip</dc:creator>
  <cp:keywords/>
  <cp:lastModifiedBy>Samantha J Wilson</cp:lastModifiedBy>
  <cp:revision>3</cp:revision>
  <dcterms:created xsi:type="dcterms:W3CDTF">2020-05-28T19:07:00Z</dcterms:created>
  <dcterms:modified xsi:type="dcterms:W3CDTF">2021-04-22T17:53:00Z</dcterms:modified>
</cp:coreProperties>
</file>